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74" w:rsidRDefault="00084595" w:rsidP="00B32A74">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M</w:t>
      </w:r>
      <w:r w:rsidR="00A24243">
        <w:rPr>
          <w:rFonts w:asciiTheme="majorBidi" w:hAnsiTheme="majorBidi" w:cstheme="majorBidi"/>
          <w:b/>
          <w:bCs/>
          <w:sz w:val="28"/>
          <w:szCs w:val="28"/>
          <w:lang w:val="en-029" w:bidi="fa-IR"/>
        </w:rPr>
        <w:t xml:space="preserve">anuscript Format and structure of the submitted manuscript </w:t>
      </w:r>
    </w:p>
    <w:p w:rsidR="00084595" w:rsidRDefault="00084595" w:rsidP="00B32A74">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 xml:space="preserve">Title: </w:t>
      </w:r>
    </w:p>
    <w:p w:rsidR="00084595" w:rsidRPr="00194BBD" w:rsidRDefault="00084595" w:rsidP="000A6510">
      <w:pPr>
        <w:pStyle w:val="ListParagraph"/>
        <w:numPr>
          <w:ilvl w:val="0"/>
          <w:numId w:val="1"/>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The title should be short, informative and not abbreviated.</w:t>
      </w:r>
    </w:p>
    <w:p w:rsidR="00084595" w:rsidRPr="00194BBD" w:rsidRDefault="00084595" w:rsidP="000A6510">
      <w:pPr>
        <w:pStyle w:val="ListParagraph"/>
        <w:numPr>
          <w:ilvl w:val="0"/>
          <w:numId w:val="1"/>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Font: 14-point, Times New Roman, Bold</w:t>
      </w:r>
      <w:r w:rsidR="00970716">
        <w:rPr>
          <w:rFonts w:asciiTheme="majorBidi" w:hAnsiTheme="majorBidi" w:cstheme="majorBidi"/>
          <w:sz w:val="28"/>
          <w:szCs w:val="28"/>
          <w:lang w:val="en-029" w:bidi="fa-IR"/>
        </w:rPr>
        <w:t>.</w:t>
      </w:r>
    </w:p>
    <w:p w:rsidR="00084595" w:rsidRPr="00194BBD" w:rsidRDefault="00084595" w:rsidP="000A6510">
      <w:pPr>
        <w:pStyle w:val="ListParagraph"/>
        <w:numPr>
          <w:ilvl w:val="0"/>
          <w:numId w:val="1"/>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Capitalize initial</w:t>
      </w:r>
      <w:r w:rsidR="00AC2476" w:rsidRPr="00194BBD">
        <w:rPr>
          <w:rFonts w:asciiTheme="majorBidi" w:hAnsiTheme="majorBidi" w:cstheme="majorBidi"/>
          <w:sz w:val="28"/>
          <w:szCs w:val="28"/>
          <w:lang w:val="en-029" w:bidi="fa-IR"/>
        </w:rPr>
        <w:t xml:space="preserve"> letter</w:t>
      </w:r>
      <w:r w:rsidRPr="00194BBD">
        <w:rPr>
          <w:rFonts w:asciiTheme="majorBidi" w:hAnsiTheme="majorBidi" w:cstheme="majorBidi"/>
          <w:sz w:val="28"/>
          <w:szCs w:val="28"/>
          <w:lang w:val="en-029" w:bidi="fa-IR"/>
        </w:rPr>
        <w:t xml:space="preserve"> of each word, except for prepositions.</w:t>
      </w:r>
    </w:p>
    <w:p w:rsidR="00084595" w:rsidRDefault="00084595" w:rsidP="000A6510">
      <w:pPr>
        <w:spacing w:line="240" w:lineRule="auto"/>
        <w:rPr>
          <w:rFonts w:asciiTheme="majorBidi" w:hAnsiTheme="majorBidi" w:cstheme="majorBidi"/>
          <w:b/>
          <w:bCs/>
          <w:sz w:val="28"/>
          <w:szCs w:val="28"/>
          <w:lang w:val="en-029" w:bidi="fa-IR"/>
        </w:rPr>
      </w:pPr>
    </w:p>
    <w:p w:rsidR="00084595" w:rsidRDefault="00084595"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Abstract</w:t>
      </w:r>
    </w:p>
    <w:p w:rsidR="00084595" w:rsidRPr="00194BBD" w:rsidRDefault="00084595" w:rsidP="0007450C">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Contain</w:t>
      </w:r>
      <w:r w:rsidR="00194BBD">
        <w:rPr>
          <w:rFonts w:asciiTheme="majorBidi" w:hAnsiTheme="majorBidi" w:cstheme="majorBidi"/>
          <w:sz w:val="28"/>
          <w:szCs w:val="28"/>
          <w:lang w:val="en-029" w:bidi="fa-IR"/>
        </w:rPr>
        <w:t>s</w:t>
      </w:r>
      <w:r w:rsidRPr="00194BBD">
        <w:rPr>
          <w:rFonts w:asciiTheme="majorBidi" w:hAnsiTheme="majorBidi" w:cstheme="majorBidi"/>
          <w:sz w:val="28"/>
          <w:szCs w:val="28"/>
          <w:lang w:val="en-029" w:bidi="fa-IR"/>
        </w:rPr>
        <w:t xml:space="preserve"> </w:t>
      </w:r>
      <w:r w:rsidR="00A24243">
        <w:rPr>
          <w:rFonts w:asciiTheme="majorBidi" w:hAnsiTheme="majorBidi" w:cstheme="majorBidi"/>
          <w:sz w:val="28"/>
          <w:szCs w:val="28"/>
          <w:lang w:val="en-029" w:bidi="fa-IR"/>
        </w:rPr>
        <w:t>five</w:t>
      </w:r>
      <w:r w:rsidRPr="00194BBD">
        <w:rPr>
          <w:rFonts w:asciiTheme="majorBidi" w:hAnsiTheme="majorBidi" w:cstheme="majorBidi"/>
          <w:sz w:val="28"/>
          <w:szCs w:val="28"/>
          <w:lang w:val="en-029" w:bidi="fa-IR"/>
        </w:rPr>
        <w:t xml:space="preserve"> headings: Introduction, Materials and Methods, Results, Conclusion, and Key</w:t>
      </w:r>
      <w:r w:rsidR="00E05991" w:rsidRPr="00194BBD">
        <w:rPr>
          <w:rFonts w:asciiTheme="majorBidi" w:hAnsiTheme="majorBidi" w:cstheme="majorBidi"/>
          <w:sz w:val="28"/>
          <w:szCs w:val="28"/>
          <w:lang w:val="en-029" w:bidi="fa-IR"/>
        </w:rPr>
        <w:t xml:space="preserve"> </w:t>
      </w:r>
      <w:r w:rsidR="00FC0673">
        <w:rPr>
          <w:rFonts w:asciiTheme="majorBidi" w:hAnsiTheme="majorBidi" w:cstheme="majorBidi"/>
          <w:sz w:val="28"/>
          <w:szCs w:val="28"/>
          <w:lang w:val="en-029" w:bidi="fa-IR"/>
        </w:rPr>
        <w:t>words. (</w:t>
      </w:r>
      <w:r w:rsidR="0007450C">
        <w:rPr>
          <w:rFonts w:asciiTheme="majorBidi" w:hAnsiTheme="majorBidi" w:cstheme="majorBidi"/>
          <w:sz w:val="28"/>
          <w:szCs w:val="28"/>
          <w:lang w:val="en-029" w:bidi="fa-IR"/>
        </w:rPr>
        <w:t>E</w:t>
      </w:r>
      <w:r w:rsidR="00FC0673">
        <w:rPr>
          <w:rFonts w:asciiTheme="majorBidi" w:hAnsiTheme="majorBidi" w:cstheme="majorBidi"/>
          <w:sz w:val="28"/>
          <w:szCs w:val="28"/>
          <w:lang w:val="en-029" w:bidi="fa-IR"/>
        </w:rPr>
        <w:t xml:space="preserve">xcept </w:t>
      </w:r>
      <w:r w:rsidR="00B32A74">
        <w:rPr>
          <w:rFonts w:asciiTheme="majorBidi" w:hAnsiTheme="majorBidi" w:cstheme="majorBidi"/>
          <w:sz w:val="28"/>
          <w:szCs w:val="28"/>
          <w:lang w:val="en-029" w:bidi="fa-IR"/>
        </w:rPr>
        <w:t xml:space="preserve">for </w:t>
      </w:r>
      <w:r w:rsidR="00FC0673">
        <w:rPr>
          <w:rFonts w:asciiTheme="majorBidi" w:hAnsiTheme="majorBidi" w:cstheme="majorBidi"/>
          <w:sz w:val="28"/>
          <w:szCs w:val="28"/>
          <w:lang w:val="en-029" w:bidi="fa-IR"/>
        </w:rPr>
        <w:t>case reports</w:t>
      </w:r>
      <w:r w:rsidR="00B32A74">
        <w:rPr>
          <w:rFonts w:asciiTheme="majorBidi" w:hAnsiTheme="majorBidi" w:cstheme="majorBidi"/>
          <w:sz w:val="28"/>
          <w:szCs w:val="28"/>
          <w:lang w:val="en-029" w:bidi="fa-IR"/>
        </w:rPr>
        <w:t>, which should have an unstructured abstract</w:t>
      </w:r>
      <w:r w:rsidR="00FC0673">
        <w:rPr>
          <w:rFonts w:asciiTheme="majorBidi" w:hAnsiTheme="majorBidi" w:cstheme="majorBidi"/>
          <w:sz w:val="28"/>
          <w:szCs w:val="28"/>
          <w:lang w:val="en-029" w:bidi="fa-IR"/>
        </w:rPr>
        <w:t>)</w:t>
      </w:r>
    </w:p>
    <w:p w:rsidR="00084595" w:rsidRPr="00194BBD" w:rsidRDefault="00084595" w:rsidP="000A6510">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Font: 12-point, Times New Roman</w:t>
      </w:r>
      <w:r w:rsidR="00970716">
        <w:rPr>
          <w:rFonts w:asciiTheme="majorBidi" w:hAnsiTheme="majorBidi" w:cstheme="majorBidi"/>
          <w:sz w:val="28"/>
          <w:szCs w:val="28"/>
          <w:lang w:val="en-029" w:bidi="fa-IR"/>
        </w:rPr>
        <w:t>.</w:t>
      </w:r>
    </w:p>
    <w:p w:rsidR="00084595" w:rsidRPr="00194BBD" w:rsidRDefault="00084595" w:rsidP="000A6510">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Use bold font for headings.</w:t>
      </w:r>
    </w:p>
    <w:p w:rsidR="00084595" w:rsidRPr="00194BBD" w:rsidRDefault="00E05991" w:rsidP="000A6510">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 xml:space="preserve">Word count: no more than 250 words, apart from key words. </w:t>
      </w:r>
    </w:p>
    <w:p w:rsidR="00E05991" w:rsidRPr="00194BBD" w:rsidRDefault="00E05991" w:rsidP="000A6510">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Should not contain abbreviations or references.</w:t>
      </w:r>
    </w:p>
    <w:p w:rsidR="00AC2476" w:rsidRPr="00194BBD" w:rsidRDefault="00AC2476" w:rsidP="000A6510">
      <w:pPr>
        <w:pStyle w:val="ListParagraph"/>
        <w:numPr>
          <w:ilvl w:val="0"/>
          <w:numId w:val="2"/>
        </w:numPr>
        <w:spacing w:line="240" w:lineRule="auto"/>
        <w:rPr>
          <w:rFonts w:asciiTheme="majorBidi" w:hAnsiTheme="majorBidi" w:cstheme="majorBidi"/>
          <w:sz w:val="28"/>
          <w:szCs w:val="28"/>
          <w:lang w:val="en-029" w:bidi="fa-IR"/>
        </w:rPr>
      </w:pPr>
      <w:r w:rsidRPr="00194BBD">
        <w:rPr>
          <w:rFonts w:asciiTheme="majorBidi" w:hAnsiTheme="majorBidi" w:cstheme="majorBidi"/>
          <w:sz w:val="28"/>
          <w:szCs w:val="28"/>
          <w:lang w:val="en-029" w:bidi="fa-IR"/>
        </w:rPr>
        <w:t xml:space="preserve">Key words: </w:t>
      </w:r>
      <w:r w:rsidR="00E05991" w:rsidRPr="00194BBD">
        <w:rPr>
          <w:rFonts w:asciiTheme="majorBidi" w:hAnsiTheme="majorBidi" w:cstheme="majorBidi"/>
          <w:sz w:val="28"/>
          <w:szCs w:val="28"/>
          <w:lang w:val="en-029" w:bidi="fa-IR"/>
        </w:rPr>
        <w:t>3 to 5</w:t>
      </w:r>
      <w:r w:rsidRPr="00194BBD">
        <w:rPr>
          <w:rFonts w:asciiTheme="majorBidi" w:hAnsiTheme="majorBidi" w:cstheme="majorBidi"/>
          <w:sz w:val="28"/>
          <w:szCs w:val="28"/>
          <w:lang w:val="en-029" w:bidi="fa-IR"/>
        </w:rPr>
        <w:t xml:space="preserve"> words,</w:t>
      </w:r>
      <w:r w:rsidR="00E05991" w:rsidRPr="00194BBD">
        <w:rPr>
          <w:rFonts w:asciiTheme="majorBidi" w:hAnsiTheme="majorBidi" w:cstheme="majorBidi"/>
          <w:sz w:val="28"/>
          <w:szCs w:val="28"/>
          <w:lang w:val="en-029" w:bidi="fa-IR"/>
        </w:rPr>
        <w:t xml:space="preserve"> </w:t>
      </w:r>
      <w:r w:rsidRPr="00194BBD">
        <w:rPr>
          <w:rFonts w:asciiTheme="majorBidi" w:hAnsiTheme="majorBidi" w:cstheme="majorBidi"/>
          <w:sz w:val="28"/>
          <w:szCs w:val="28"/>
          <w:lang w:val="en-029" w:bidi="fa-IR"/>
        </w:rPr>
        <w:t>separated by bullets, bold, capitalized</w:t>
      </w:r>
      <w:r w:rsidRPr="00194BBD">
        <w:t xml:space="preserve"> </w:t>
      </w:r>
      <w:r w:rsidRPr="00194BBD">
        <w:rPr>
          <w:rFonts w:asciiTheme="majorBidi" w:hAnsiTheme="majorBidi" w:cstheme="majorBidi"/>
          <w:sz w:val="28"/>
          <w:szCs w:val="28"/>
          <w:lang w:val="en-029" w:bidi="fa-IR"/>
        </w:rPr>
        <w:t>initial letter of each word, ordered alphabetical</w:t>
      </w:r>
      <w:r w:rsidR="00194BBD">
        <w:rPr>
          <w:rFonts w:asciiTheme="majorBidi" w:hAnsiTheme="majorBidi" w:cstheme="majorBidi"/>
          <w:sz w:val="28"/>
          <w:szCs w:val="28"/>
          <w:lang w:val="en-029" w:bidi="fa-IR"/>
        </w:rPr>
        <w:t>ly and</w:t>
      </w:r>
      <w:r w:rsidRPr="00194BBD">
        <w:rPr>
          <w:rFonts w:asciiTheme="majorBidi" w:hAnsiTheme="majorBidi" w:cstheme="majorBidi"/>
          <w:sz w:val="28"/>
          <w:szCs w:val="28"/>
          <w:lang w:val="en-029" w:bidi="fa-IR"/>
        </w:rPr>
        <w:t xml:space="preserve"> matched with </w:t>
      </w:r>
      <w:proofErr w:type="spellStart"/>
      <w:r w:rsidRPr="00194BBD">
        <w:rPr>
          <w:rFonts w:asciiTheme="majorBidi" w:hAnsiTheme="majorBidi" w:cstheme="majorBidi"/>
          <w:sz w:val="28"/>
          <w:szCs w:val="28"/>
          <w:lang w:val="en-029" w:bidi="fa-IR"/>
        </w:rPr>
        <w:t>MeSH</w:t>
      </w:r>
      <w:proofErr w:type="spellEnd"/>
      <w:r w:rsidRPr="00194BBD">
        <w:rPr>
          <w:rFonts w:asciiTheme="majorBidi" w:hAnsiTheme="majorBidi" w:cstheme="majorBidi"/>
          <w:sz w:val="28"/>
          <w:szCs w:val="28"/>
          <w:lang w:val="en-029" w:bidi="fa-IR"/>
        </w:rPr>
        <w:t xml:space="preserve"> browser list.</w:t>
      </w:r>
    </w:p>
    <w:p w:rsidR="007B5477" w:rsidRDefault="007B5477"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 xml:space="preserve">Main text </w:t>
      </w:r>
    </w:p>
    <w:p w:rsidR="00A24243" w:rsidRPr="0007450C" w:rsidRDefault="007B5477" w:rsidP="001F40EF">
      <w:pPr>
        <w:pStyle w:val="ListParagraph"/>
        <w:numPr>
          <w:ilvl w:val="0"/>
          <w:numId w:val="11"/>
        </w:numPr>
        <w:spacing w:line="240" w:lineRule="auto"/>
        <w:ind w:left="714" w:hanging="357"/>
        <w:rPr>
          <w:rFonts w:asciiTheme="majorBidi" w:hAnsiTheme="majorBidi" w:cstheme="majorBidi"/>
          <w:sz w:val="28"/>
          <w:szCs w:val="28"/>
          <w:lang w:val="en-029" w:bidi="fa-IR"/>
        </w:rPr>
      </w:pPr>
      <w:r w:rsidRPr="007B5477">
        <w:rPr>
          <w:rFonts w:asciiTheme="majorBidi" w:hAnsiTheme="majorBidi" w:cstheme="majorBidi"/>
          <w:sz w:val="28"/>
          <w:szCs w:val="28"/>
          <w:lang w:val="en-029" w:bidi="fa-IR"/>
        </w:rPr>
        <w:t xml:space="preserve">Contains </w:t>
      </w:r>
      <w:r w:rsidR="000B07C8">
        <w:rPr>
          <w:rFonts w:asciiTheme="majorBidi" w:hAnsiTheme="majorBidi" w:cstheme="majorBidi"/>
          <w:sz w:val="28"/>
          <w:szCs w:val="28"/>
          <w:lang w:val="en-029" w:bidi="fa-IR"/>
        </w:rPr>
        <w:t xml:space="preserve">six </w:t>
      </w:r>
      <w:r w:rsidRPr="007B5477">
        <w:rPr>
          <w:rFonts w:asciiTheme="majorBidi" w:hAnsiTheme="majorBidi" w:cstheme="majorBidi"/>
          <w:sz w:val="28"/>
          <w:szCs w:val="28"/>
          <w:lang w:val="en-029" w:bidi="fa-IR"/>
        </w:rPr>
        <w:t>headings:</w:t>
      </w:r>
      <w:r w:rsidRPr="007B5477">
        <w:t xml:space="preserve"> </w:t>
      </w:r>
      <w:r w:rsidRPr="007B5477">
        <w:rPr>
          <w:rFonts w:asciiTheme="majorBidi" w:hAnsiTheme="majorBidi" w:cstheme="majorBidi"/>
          <w:sz w:val="28"/>
          <w:szCs w:val="28"/>
          <w:lang w:val="en-029" w:bidi="fa-IR"/>
        </w:rPr>
        <w:t>Introduction, Materials and Methods, Results,</w:t>
      </w:r>
      <w:r w:rsidR="00343A6C">
        <w:rPr>
          <w:rFonts w:asciiTheme="majorBidi" w:hAnsiTheme="majorBidi" w:cstheme="majorBidi"/>
          <w:sz w:val="28"/>
          <w:szCs w:val="28"/>
          <w:lang w:val="en-029" w:bidi="fa-IR"/>
        </w:rPr>
        <w:t xml:space="preserve"> Discussion, </w:t>
      </w:r>
      <w:r w:rsidRPr="007B5477">
        <w:rPr>
          <w:rFonts w:asciiTheme="majorBidi" w:hAnsiTheme="majorBidi" w:cstheme="majorBidi"/>
          <w:sz w:val="28"/>
          <w:szCs w:val="28"/>
          <w:lang w:val="en-029" w:bidi="fa-IR"/>
        </w:rPr>
        <w:t>Conclusion</w:t>
      </w:r>
      <w:r w:rsidR="00816DFF">
        <w:rPr>
          <w:rFonts w:asciiTheme="majorBidi" w:hAnsiTheme="majorBidi" w:cstheme="majorBidi"/>
          <w:sz w:val="28"/>
          <w:szCs w:val="28"/>
          <w:lang w:val="en-029" w:bidi="fa-IR"/>
        </w:rPr>
        <w:t xml:space="preserve"> and </w:t>
      </w:r>
      <w:r w:rsidR="00816DFF" w:rsidRPr="00816DFF">
        <w:rPr>
          <w:rFonts w:asciiTheme="majorBidi" w:hAnsiTheme="majorBidi" w:cstheme="majorBidi"/>
          <w:sz w:val="28"/>
          <w:szCs w:val="28"/>
          <w:lang w:val="en-029" w:bidi="fa-IR"/>
        </w:rPr>
        <w:t>Acknowledgment</w:t>
      </w:r>
      <w:r w:rsidR="00816DFF">
        <w:rPr>
          <w:rFonts w:asciiTheme="majorBidi" w:hAnsiTheme="majorBidi" w:cstheme="majorBidi"/>
          <w:sz w:val="28"/>
          <w:szCs w:val="28"/>
          <w:lang w:val="en-029" w:bidi="fa-IR"/>
        </w:rPr>
        <w:t>.</w:t>
      </w:r>
      <w:r w:rsidR="0007450C" w:rsidRPr="0007450C">
        <w:rPr>
          <w:rFonts w:asciiTheme="majorBidi" w:hAnsiTheme="majorBidi" w:cstheme="majorBidi"/>
          <w:sz w:val="28"/>
          <w:szCs w:val="28"/>
          <w:lang w:val="en-029" w:bidi="fa-IR"/>
        </w:rPr>
        <w:t xml:space="preserve"> (</w:t>
      </w:r>
      <w:r w:rsidR="0007450C">
        <w:rPr>
          <w:rFonts w:asciiTheme="majorBidi" w:hAnsiTheme="majorBidi" w:cstheme="majorBidi"/>
          <w:sz w:val="28"/>
          <w:szCs w:val="28"/>
          <w:lang w:val="en-029" w:bidi="fa-IR"/>
        </w:rPr>
        <w:t>E</w:t>
      </w:r>
      <w:r w:rsidR="0007450C" w:rsidRPr="0007450C">
        <w:rPr>
          <w:rFonts w:asciiTheme="majorBidi" w:hAnsiTheme="majorBidi" w:cstheme="majorBidi"/>
          <w:sz w:val="28"/>
          <w:szCs w:val="28"/>
          <w:lang w:val="en-029" w:bidi="fa-IR"/>
        </w:rPr>
        <w:t>xcept for case reports</w:t>
      </w:r>
      <w:r w:rsidR="001F40EF">
        <w:rPr>
          <w:rFonts w:asciiTheme="majorBidi" w:hAnsiTheme="majorBidi" w:cstheme="majorBidi"/>
          <w:sz w:val="28"/>
          <w:szCs w:val="28"/>
          <w:lang w:val="en-029" w:bidi="fa-IR"/>
        </w:rPr>
        <w:t xml:space="preserve"> that should</w:t>
      </w:r>
      <w:r w:rsidR="0007450C" w:rsidRPr="0007450C">
        <w:rPr>
          <w:rFonts w:asciiTheme="majorBidi" w:hAnsiTheme="majorBidi" w:cstheme="majorBidi"/>
          <w:sz w:val="28"/>
          <w:szCs w:val="28"/>
          <w:lang w:val="en-029" w:bidi="fa-IR"/>
        </w:rPr>
        <w:t xml:space="preserve"> </w:t>
      </w:r>
      <w:r w:rsidR="0007450C">
        <w:rPr>
          <w:rFonts w:asciiTheme="majorBidi" w:hAnsiTheme="majorBidi" w:cstheme="majorBidi"/>
          <w:sz w:val="28"/>
          <w:szCs w:val="28"/>
          <w:lang w:val="en-029" w:bidi="fa-IR"/>
        </w:rPr>
        <w:t>contain</w:t>
      </w:r>
      <w:r w:rsidR="0007450C" w:rsidRPr="0007450C">
        <w:rPr>
          <w:rFonts w:asciiTheme="majorBidi" w:hAnsiTheme="majorBidi" w:cstheme="majorBidi"/>
          <w:sz w:val="28"/>
          <w:szCs w:val="28"/>
          <w:lang w:val="en-029" w:bidi="fa-IR"/>
        </w:rPr>
        <w:t xml:space="preserve"> </w:t>
      </w:r>
      <w:r w:rsidR="0007450C">
        <w:rPr>
          <w:rFonts w:asciiTheme="majorBidi" w:hAnsiTheme="majorBidi" w:cstheme="majorBidi"/>
          <w:sz w:val="28"/>
          <w:szCs w:val="28"/>
          <w:lang w:val="en-029" w:bidi="fa-IR"/>
        </w:rPr>
        <w:t>four headings: Case report, Discussion, Conclusion</w:t>
      </w:r>
      <w:r w:rsidR="0007450C" w:rsidRPr="0007450C">
        <w:rPr>
          <w:rFonts w:asciiTheme="majorBidi" w:hAnsiTheme="majorBidi" w:cstheme="majorBidi"/>
          <w:sz w:val="28"/>
          <w:szCs w:val="28"/>
          <w:lang w:val="en-029" w:bidi="fa-IR"/>
        </w:rPr>
        <w:t xml:space="preserve"> and Acknowledgment.)</w:t>
      </w:r>
    </w:p>
    <w:p w:rsidR="00A24243" w:rsidRDefault="007B5477" w:rsidP="00A24243">
      <w:pPr>
        <w:pStyle w:val="ListParagraph"/>
        <w:numPr>
          <w:ilvl w:val="0"/>
          <w:numId w:val="11"/>
        </w:numPr>
        <w:spacing w:line="240" w:lineRule="auto"/>
        <w:ind w:left="714" w:hanging="357"/>
        <w:rPr>
          <w:rFonts w:asciiTheme="majorBidi" w:hAnsiTheme="majorBidi" w:cstheme="majorBidi"/>
          <w:sz w:val="28"/>
          <w:szCs w:val="28"/>
          <w:lang w:val="en-029" w:bidi="fa-IR"/>
        </w:rPr>
      </w:pPr>
      <w:r w:rsidRPr="00A24243">
        <w:rPr>
          <w:rFonts w:asciiTheme="majorBidi" w:hAnsiTheme="majorBidi" w:cstheme="majorBidi"/>
          <w:sz w:val="28"/>
          <w:szCs w:val="28"/>
          <w:lang w:val="en-029" w:bidi="fa-IR"/>
        </w:rPr>
        <w:t>Font: 12-point, Times New Roman</w:t>
      </w:r>
    </w:p>
    <w:p w:rsidR="007B5477" w:rsidRPr="00A24243" w:rsidRDefault="007B5477" w:rsidP="00A24243">
      <w:pPr>
        <w:pStyle w:val="ListParagraph"/>
        <w:numPr>
          <w:ilvl w:val="0"/>
          <w:numId w:val="11"/>
        </w:numPr>
        <w:spacing w:line="240" w:lineRule="auto"/>
        <w:ind w:left="714" w:hanging="357"/>
        <w:rPr>
          <w:rFonts w:asciiTheme="majorBidi" w:hAnsiTheme="majorBidi" w:cstheme="majorBidi"/>
          <w:sz w:val="28"/>
          <w:szCs w:val="28"/>
          <w:lang w:val="en-029" w:bidi="fa-IR"/>
        </w:rPr>
      </w:pPr>
      <w:r w:rsidRPr="00A24243">
        <w:rPr>
          <w:rFonts w:asciiTheme="majorBidi" w:hAnsiTheme="majorBidi" w:cstheme="majorBidi"/>
          <w:sz w:val="28"/>
          <w:szCs w:val="28"/>
          <w:lang w:val="en-029" w:bidi="fa-IR"/>
        </w:rPr>
        <w:t>Use bold font for headings.</w:t>
      </w:r>
    </w:p>
    <w:p w:rsidR="007B5477" w:rsidRDefault="007B5477" w:rsidP="000A6510">
      <w:pPr>
        <w:pStyle w:val="ListParagraph"/>
        <w:numPr>
          <w:ilvl w:val="0"/>
          <w:numId w:val="2"/>
        </w:numPr>
        <w:spacing w:line="240" w:lineRule="auto"/>
        <w:ind w:left="714" w:hanging="357"/>
        <w:rPr>
          <w:rFonts w:asciiTheme="majorBidi" w:hAnsiTheme="majorBidi" w:cstheme="majorBidi"/>
          <w:sz w:val="28"/>
          <w:szCs w:val="28"/>
          <w:lang w:val="en-029" w:bidi="fa-IR"/>
        </w:rPr>
      </w:pPr>
      <w:r>
        <w:rPr>
          <w:rFonts w:asciiTheme="majorBidi" w:hAnsiTheme="majorBidi" w:cstheme="majorBidi"/>
          <w:sz w:val="28"/>
          <w:szCs w:val="28"/>
          <w:lang w:val="en-029" w:bidi="fa-IR"/>
        </w:rPr>
        <w:t>Do not add space between paragraphs.</w:t>
      </w:r>
    </w:p>
    <w:p w:rsidR="007B5477" w:rsidRPr="007B5477" w:rsidRDefault="007B5477" w:rsidP="000A6510">
      <w:pPr>
        <w:pStyle w:val="ListParagraph"/>
        <w:numPr>
          <w:ilvl w:val="0"/>
          <w:numId w:val="2"/>
        </w:numPr>
        <w:spacing w:line="240" w:lineRule="auto"/>
        <w:ind w:left="714" w:hanging="357"/>
        <w:rPr>
          <w:rFonts w:asciiTheme="majorBidi" w:hAnsiTheme="majorBidi" w:cstheme="majorBidi"/>
          <w:sz w:val="28"/>
          <w:szCs w:val="28"/>
          <w:lang w:val="en-029" w:bidi="fa-IR"/>
        </w:rPr>
      </w:pPr>
      <w:r>
        <w:rPr>
          <w:rFonts w:asciiTheme="majorBidi" w:hAnsiTheme="majorBidi" w:cstheme="majorBidi"/>
          <w:sz w:val="28"/>
          <w:szCs w:val="28"/>
          <w:lang w:val="en-029" w:bidi="fa-IR"/>
        </w:rPr>
        <w:t>Number all pages centrally at the bottom margin.</w:t>
      </w:r>
    </w:p>
    <w:p w:rsidR="00E05991" w:rsidRDefault="00E05991"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 xml:space="preserve">Introduction </w:t>
      </w:r>
    </w:p>
    <w:p w:rsidR="00970716" w:rsidRDefault="00194BBD" w:rsidP="000A6510">
      <w:pPr>
        <w:pStyle w:val="ListParagraph"/>
        <w:numPr>
          <w:ilvl w:val="0"/>
          <w:numId w:val="18"/>
        </w:numPr>
        <w:spacing w:line="240" w:lineRule="auto"/>
        <w:rPr>
          <w:rFonts w:asciiTheme="majorBidi" w:hAnsiTheme="majorBidi" w:cstheme="majorBidi"/>
          <w:sz w:val="28"/>
          <w:szCs w:val="28"/>
          <w:lang w:bidi="fa-IR"/>
        </w:rPr>
      </w:pPr>
      <w:r w:rsidRPr="00970716">
        <w:rPr>
          <w:rFonts w:asciiTheme="majorBidi" w:hAnsiTheme="majorBidi" w:cstheme="majorBidi"/>
          <w:sz w:val="28"/>
          <w:szCs w:val="28"/>
          <w:lang w:bidi="fa-IR"/>
        </w:rPr>
        <w:t>State the problem being investigated, summarize the existing knowledge to place the problem in context, and describe the hypothesis and general experimental design. Avoid a detailed literature survey or a summary of the results.</w:t>
      </w:r>
      <w:bookmarkStart w:id="0" w:name="idp1463984"/>
      <w:bookmarkEnd w:id="0"/>
      <w:r w:rsidR="00970716">
        <w:rPr>
          <w:rFonts w:asciiTheme="majorBidi" w:hAnsiTheme="majorBidi" w:cstheme="majorBidi"/>
          <w:sz w:val="28"/>
          <w:szCs w:val="28"/>
          <w:lang w:bidi="fa-IR"/>
        </w:rPr>
        <w:t xml:space="preserve"> </w:t>
      </w:r>
    </w:p>
    <w:p w:rsidR="00194BBD" w:rsidRPr="00970716" w:rsidRDefault="00194BBD" w:rsidP="000A6510">
      <w:pPr>
        <w:pStyle w:val="ListParagraph"/>
        <w:numPr>
          <w:ilvl w:val="0"/>
          <w:numId w:val="18"/>
        </w:numPr>
        <w:spacing w:line="240" w:lineRule="auto"/>
        <w:rPr>
          <w:rFonts w:asciiTheme="majorBidi" w:hAnsiTheme="majorBidi" w:cstheme="majorBidi"/>
          <w:sz w:val="28"/>
          <w:szCs w:val="28"/>
          <w:lang w:bidi="fa-IR"/>
        </w:rPr>
      </w:pPr>
      <w:r w:rsidRPr="00970716">
        <w:rPr>
          <w:rFonts w:asciiTheme="majorBidi" w:hAnsiTheme="majorBidi" w:cstheme="majorBidi"/>
          <w:sz w:val="28"/>
          <w:szCs w:val="28"/>
          <w:lang w:bidi="fa-IR"/>
        </w:rPr>
        <w:t>The introduction should close with the explicit statement of the specific aims of the investigation or hypothesis tested.</w:t>
      </w:r>
    </w:p>
    <w:p w:rsidR="006359CC" w:rsidRDefault="006359CC"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Materials and Methods</w:t>
      </w:r>
    </w:p>
    <w:p w:rsidR="00194BBD" w:rsidRDefault="00194BBD" w:rsidP="000A6510">
      <w:pPr>
        <w:pStyle w:val="ListParagraph"/>
        <w:numPr>
          <w:ilvl w:val="0"/>
          <w:numId w:val="6"/>
        </w:numPr>
        <w:spacing w:line="240" w:lineRule="auto"/>
        <w:rPr>
          <w:rFonts w:asciiTheme="majorBidi" w:hAnsiTheme="majorBidi" w:cstheme="majorBidi"/>
          <w:sz w:val="28"/>
          <w:szCs w:val="28"/>
          <w:lang w:bidi="fa-IR"/>
        </w:rPr>
      </w:pPr>
      <w:r w:rsidRPr="00194BBD">
        <w:rPr>
          <w:rFonts w:asciiTheme="majorBidi" w:hAnsiTheme="majorBidi" w:cstheme="majorBidi"/>
          <w:sz w:val="28"/>
          <w:szCs w:val="28"/>
          <w:lang w:bidi="fa-IR"/>
        </w:rPr>
        <w:lastRenderedPageBreak/>
        <w:t xml:space="preserve">As relevant, the Materials and Methods section should describe in adequate detail the experimental subjects, their important characteristics, and the methods, apparatus, and procedures used so that other researchers can reproduce the experiment. </w:t>
      </w:r>
    </w:p>
    <w:p w:rsidR="00194BBD" w:rsidRPr="00194BBD" w:rsidRDefault="001943D2" w:rsidP="000A6510">
      <w:pPr>
        <w:numPr>
          <w:ilvl w:val="0"/>
          <w:numId w:val="2"/>
        </w:numPr>
        <w:spacing w:line="240" w:lineRule="auto"/>
        <w:rPr>
          <w:rFonts w:asciiTheme="majorBidi" w:hAnsiTheme="majorBidi" w:cstheme="majorBidi"/>
          <w:sz w:val="28"/>
          <w:szCs w:val="28"/>
          <w:lang w:bidi="fa-IR"/>
        </w:rPr>
      </w:pPr>
      <w:r w:rsidRPr="001943D2">
        <w:rPr>
          <w:rFonts w:asciiTheme="majorBidi" w:hAnsiTheme="majorBidi" w:cstheme="majorBidi"/>
          <w:sz w:val="28"/>
          <w:szCs w:val="28"/>
          <w:lang w:bidi="fa-IR"/>
        </w:rPr>
        <w:t xml:space="preserve">In the last part of </w:t>
      </w:r>
      <w:r>
        <w:rPr>
          <w:rFonts w:asciiTheme="majorBidi" w:hAnsiTheme="majorBidi" w:cstheme="majorBidi"/>
          <w:sz w:val="28"/>
          <w:szCs w:val="28"/>
          <w:lang w:bidi="fa-IR"/>
        </w:rPr>
        <w:t>this</w:t>
      </w:r>
      <w:r w:rsidRPr="001943D2">
        <w:rPr>
          <w:rFonts w:asciiTheme="majorBidi" w:hAnsiTheme="majorBidi" w:cstheme="majorBidi"/>
          <w:sz w:val="28"/>
          <w:szCs w:val="28"/>
          <w:lang w:bidi="fa-IR"/>
        </w:rPr>
        <w:t xml:space="preserve"> section authors should describe the statistical methods used for the study data analysis</w:t>
      </w:r>
      <w:r>
        <w:rPr>
          <w:rFonts w:asciiTheme="majorBidi" w:hAnsiTheme="majorBidi" w:cstheme="majorBidi"/>
          <w:sz w:val="28"/>
          <w:szCs w:val="28"/>
          <w:lang w:bidi="fa-IR"/>
        </w:rPr>
        <w:t>.</w:t>
      </w:r>
    </w:p>
    <w:p w:rsidR="00194BBD" w:rsidRDefault="00194BBD" w:rsidP="000A6510">
      <w:pPr>
        <w:spacing w:line="240" w:lineRule="auto"/>
        <w:rPr>
          <w:rFonts w:asciiTheme="majorBidi" w:hAnsiTheme="majorBidi" w:cstheme="majorBidi"/>
          <w:b/>
          <w:bCs/>
          <w:sz w:val="28"/>
          <w:szCs w:val="28"/>
          <w:lang w:bidi="fa-IR"/>
        </w:rPr>
      </w:pPr>
      <w:bookmarkStart w:id="1" w:name="idp1466560"/>
      <w:bookmarkEnd w:id="1"/>
      <w:r>
        <w:rPr>
          <w:rFonts w:asciiTheme="majorBidi" w:hAnsiTheme="majorBidi" w:cstheme="majorBidi"/>
          <w:b/>
          <w:bCs/>
          <w:sz w:val="28"/>
          <w:szCs w:val="28"/>
          <w:lang w:bidi="fa-IR"/>
        </w:rPr>
        <w:t>Results</w:t>
      </w:r>
    </w:p>
    <w:p w:rsidR="00E9183B" w:rsidRPr="00E9183B" w:rsidRDefault="00194BBD" w:rsidP="000A6510">
      <w:pPr>
        <w:pStyle w:val="ListParagraph"/>
        <w:numPr>
          <w:ilvl w:val="0"/>
          <w:numId w:val="2"/>
        </w:numPr>
        <w:spacing w:line="240" w:lineRule="auto"/>
        <w:rPr>
          <w:rFonts w:asciiTheme="majorBidi" w:hAnsiTheme="majorBidi" w:cstheme="majorBidi"/>
          <w:sz w:val="28"/>
          <w:szCs w:val="28"/>
          <w:lang w:bidi="fa-IR"/>
        </w:rPr>
      </w:pPr>
      <w:r w:rsidRPr="00E9183B">
        <w:rPr>
          <w:rFonts w:asciiTheme="majorBidi" w:hAnsiTheme="majorBidi" w:cstheme="majorBidi"/>
          <w:sz w:val="28"/>
          <w:szCs w:val="28"/>
          <w:lang w:bidi="fa-IR"/>
        </w:rPr>
        <w:t>This part should be clear and concise and presented in a logical sequence. Tables and illustrations may be helpful in clarifying the findings and can reduce the length of the manuscript.</w:t>
      </w:r>
      <w:bookmarkStart w:id="2" w:name="idp1467680"/>
      <w:bookmarkEnd w:id="2"/>
    </w:p>
    <w:p w:rsidR="00194BBD" w:rsidRPr="00E9183B" w:rsidRDefault="00194BBD" w:rsidP="000A6510">
      <w:pPr>
        <w:spacing w:line="240" w:lineRule="auto"/>
        <w:rPr>
          <w:rFonts w:asciiTheme="majorBidi" w:hAnsiTheme="majorBidi" w:cstheme="majorBidi"/>
          <w:sz w:val="28"/>
          <w:szCs w:val="28"/>
          <w:lang w:bidi="fa-IR"/>
        </w:rPr>
      </w:pPr>
      <w:r w:rsidRPr="00E9183B">
        <w:rPr>
          <w:rFonts w:asciiTheme="majorBidi" w:hAnsiTheme="majorBidi" w:cstheme="majorBidi"/>
          <w:b/>
          <w:bCs/>
          <w:sz w:val="28"/>
          <w:szCs w:val="28"/>
          <w:lang w:bidi="fa-IR"/>
        </w:rPr>
        <w:t>Discussion</w:t>
      </w:r>
    </w:p>
    <w:p w:rsidR="00816DFF" w:rsidRDefault="00194BBD" w:rsidP="000A6510">
      <w:pPr>
        <w:pStyle w:val="ListParagraph"/>
        <w:numPr>
          <w:ilvl w:val="0"/>
          <w:numId w:val="8"/>
        </w:numPr>
        <w:spacing w:line="240" w:lineRule="auto"/>
        <w:rPr>
          <w:rFonts w:asciiTheme="majorBidi" w:hAnsiTheme="majorBidi" w:cstheme="majorBidi"/>
          <w:sz w:val="28"/>
          <w:szCs w:val="28"/>
          <w:lang w:bidi="fa-IR"/>
        </w:rPr>
      </w:pPr>
      <w:r w:rsidRPr="00194BBD">
        <w:rPr>
          <w:rFonts w:asciiTheme="majorBidi" w:hAnsiTheme="majorBidi" w:cstheme="majorBidi"/>
          <w:sz w:val="28"/>
          <w:szCs w:val="28"/>
          <w:lang w:bidi="fa-IR"/>
        </w:rPr>
        <w:t xml:space="preserve">The Discussion may usually start with a brief summary of the major findings, but repetition of parts of the Introduction or of the Results sections should be avoided. Statements and interpretation of the data should be appropriately supported by original references. </w:t>
      </w:r>
    </w:p>
    <w:p w:rsidR="00194BBD" w:rsidRPr="00816DFF" w:rsidRDefault="00194BBD" w:rsidP="000A6510">
      <w:pPr>
        <w:spacing w:line="240" w:lineRule="auto"/>
        <w:rPr>
          <w:rFonts w:asciiTheme="majorBidi" w:hAnsiTheme="majorBidi" w:cstheme="majorBidi"/>
          <w:sz w:val="28"/>
          <w:szCs w:val="28"/>
          <w:lang w:bidi="fa-IR"/>
        </w:rPr>
      </w:pPr>
      <w:r w:rsidRPr="00816DFF">
        <w:rPr>
          <w:rFonts w:asciiTheme="majorBidi" w:hAnsiTheme="majorBidi" w:cstheme="majorBidi"/>
          <w:b/>
          <w:bCs/>
          <w:sz w:val="28"/>
          <w:szCs w:val="28"/>
          <w:lang w:bidi="fa-IR"/>
        </w:rPr>
        <w:t>Conclusion</w:t>
      </w:r>
    </w:p>
    <w:p w:rsidR="001943D2" w:rsidRDefault="00194BBD" w:rsidP="000A6510">
      <w:pPr>
        <w:pStyle w:val="ListParagraph"/>
        <w:numPr>
          <w:ilvl w:val="0"/>
          <w:numId w:val="9"/>
        </w:numPr>
        <w:spacing w:line="240" w:lineRule="auto"/>
        <w:rPr>
          <w:rFonts w:asciiTheme="majorBidi" w:hAnsiTheme="majorBidi" w:cstheme="majorBidi"/>
          <w:sz w:val="28"/>
          <w:szCs w:val="28"/>
          <w:lang w:bidi="fa-IR"/>
        </w:rPr>
      </w:pPr>
      <w:r>
        <w:rPr>
          <w:rFonts w:asciiTheme="majorBidi" w:hAnsiTheme="majorBidi" w:cstheme="majorBidi"/>
          <w:sz w:val="28"/>
          <w:szCs w:val="28"/>
          <w:lang w:bidi="fa-IR"/>
        </w:rPr>
        <w:t>The manuscript</w:t>
      </w:r>
      <w:r w:rsidRPr="00194BBD">
        <w:rPr>
          <w:rFonts w:asciiTheme="majorBidi" w:hAnsiTheme="majorBidi" w:cstheme="majorBidi"/>
          <w:sz w:val="28"/>
          <w:szCs w:val="28"/>
          <w:lang w:bidi="fa-IR"/>
        </w:rPr>
        <w:t xml:space="preserve"> should end with a brief conclusion and a comment on the potential clinical relevance of the findings. Link the conclusions to the aim of the study.</w:t>
      </w:r>
    </w:p>
    <w:p w:rsidR="001943D2" w:rsidRPr="001943D2" w:rsidRDefault="001943D2" w:rsidP="000A6510">
      <w:pPr>
        <w:spacing w:line="240" w:lineRule="auto"/>
        <w:rPr>
          <w:rFonts w:asciiTheme="majorBidi" w:hAnsiTheme="majorBidi" w:cstheme="majorBidi"/>
          <w:b/>
          <w:bCs/>
          <w:sz w:val="28"/>
          <w:szCs w:val="28"/>
          <w:lang w:bidi="fa-IR"/>
        </w:rPr>
      </w:pPr>
      <w:r w:rsidRPr="001943D2">
        <w:rPr>
          <w:rFonts w:asciiTheme="majorBidi" w:hAnsiTheme="majorBidi" w:cstheme="majorBidi"/>
          <w:b/>
          <w:bCs/>
          <w:sz w:val="28"/>
          <w:szCs w:val="28"/>
          <w:lang w:bidi="fa-IR"/>
        </w:rPr>
        <w:t xml:space="preserve">Acknowledgment </w:t>
      </w:r>
    </w:p>
    <w:p w:rsidR="00816DFF" w:rsidRDefault="00343A6C" w:rsidP="000A6510">
      <w:pPr>
        <w:pStyle w:val="ListParagraph"/>
        <w:numPr>
          <w:ilvl w:val="0"/>
          <w:numId w:val="9"/>
        </w:numPr>
        <w:spacing w:line="240" w:lineRule="auto"/>
        <w:rPr>
          <w:rFonts w:asciiTheme="majorBidi" w:hAnsiTheme="majorBidi" w:cstheme="majorBidi"/>
          <w:sz w:val="28"/>
          <w:szCs w:val="28"/>
          <w:lang w:bidi="fa-IR"/>
        </w:rPr>
      </w:pPr>
      <w:r w:rsidRPr="00343A6C">
        <w:rPr>
          <w:rFonts w:asciiTheme="majorBidi" w:hAnsiTheme="majorBidi" w:cstheme="majorBidi"/>
          <w:sz w:val="28"/>
          <w:szCs w:val="28"/>
          <w:lang w:bidi="fa-IR"/>
        </w:rPr>
        <w:t>Under acknowledgements please specify contributors to the article other than the authors accredited. Acknowledgements should be brief and should not include thanks to anonymous referees and editors.</w:t>
      </w:r>
    </w:p>
    <w:p w:rsidR="001943D2" w:rsidRPr="00C459C4" w:rsidRDefault="00343A6C" w:rsidP="000A6510">
      <w:pPr>
        <w:pStyle w:val="ListParagraph"/>
        <w:numPr>
          <w:ilvl w:val="0"/>
          <w:numId w:val="9"/>
        </w:numPr>
        <w:spacing w:line="240" w:lineRule="auto"/>
        <w:rPr>
          <w:rFonts w:asciiTheme="majorBidi" w:hAnsiTheme="majorBidi" w:cstheme="majorBidi"/>
          <w:sz w:val="28"/>
          <w:szCs w:val="28"/>
          <w:lang w:bidi="fa-IR"/>
        </w:rPr>
      </w:pPr>
      <w:r w:rsidRPr="00816DFF">
        <w:rPr>
          <w:rFonts w:asciiTheme="majorBidi" w:hAnsiTheme="majorBidi" w:cstheme="majorBidi"/>
          <w:sz w:val="28"/>
          <w:szCs w:val="28"/>
          <w:lang w:bidi="fa-IR"/>
        </w:rPr>
        <w:t>All sources of institutional, private and corporate financial support for the work within the manuscript must be fully acknowledged, and any potential grant holders should be listed.</w:t>
      </w:r>
    </w:p>
    <w:p w:rsidR="006359CC" w:rsidRDefault="006359CC"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References</w:t>
      </w:r>
    </w:p>
    <w:p w:rsidR="00A24243" w:rsidRPr="00A24243" w:rsidRDefault="00A24243" w:rsidP="00A24243">
      <w:pPr>
        <w:pStyle w:val="ListParagraph"/>
        <w:numPr>
          <w:ilvl w:val="0"/>
          <w:numId w:val="19"/>
        </w:numPr>
        <w:rPr>
          <w:rFonts w:asciiTheme="majorBidi" w:hAnsiTheme="majorBidi" w:cstheme="majorBidi"/>
          <w:sz w:val="28"/>
          <w:szCs w:val="28"/>
          <w:lang w:val="en-029" w:bidi="fa-IR"/>
        </w:rPr>
      </w:pPr>
      <w:r w:rsidRPr="00A24243">
        <w:rPr>
          <w:rFonts w:asciiTheme="majorBidi" w:hAnsiTheme="majorBidi" w:cstheme="majorBidi"/>
          <w:sz w:val="28"/>
          <w:szCs w:val="28"/>
          <w:lang w:val="en-029" w:bidi="fa-IR"/>
        </w:rPr>
        <w:t>Font: 1</w:t>
      </w:r>
      <w:r>
        <w:rPr>
          <w:rFonts w:asciiTheme="majorBidi" w:hAnsiTheme="majorBidi" w:cstheme="majorBidi"/>
          <w:sz w:val="28"/>
          <w:szCs w:val="28"/>
          <w:lang w:val="en-029" w:bidi="fa-IR"/>
        </w:rPr>
        <w:t>0</w:t>
      </w:r>
      <w:r w:rsidRPr="00A24243">
        <w:rPr>
          <w:rFonts w:asciiTheme="majorBidi" w:hAnsiTheme="majorBidi" w:cstheme="majorBidi"/>
          <w:sz w:val="28"/>
          <w:szCs w:val="28"/>
          <w:lang w:val="en-029" w:bidi="fa-IR"/>
        </w:rPr>
        <w:t>-point, Times New Roman.</w:t>
      </w:r>
    </w:p>
    <w:p w:rsidR="005505CB" w:rsidRPr="005505CB" w:rsidRDefault="005505CB" w:rsidP="000A6510">
      <w:pPr>
        <w:pStyle w:val="ListParagraph"/>
        <w:numPr>
          <w:ilvl w:val="0"/>
          <w:numId w:val="9"/>
        </w:numPr>
        <w:spacing w:line="240" w:lineRule="auto"/>
        <w:rPr>
          <w:rFonts w:asciiTheme="majorBidi" w:hAnsiTheme="majorBidi" w:cstheme="majorBidi"/>
          <w:sz w:val="28"/>
          <w:szCs w:val="28"/>
          <w:lang w:bidi="fa-IR"/>
        </w:rPr>
      </w:pPr>
      <w:r w:rsidRPr="005505CB">
        <w:rPr>
          <w:rFonts w:asciiTheme="majorBidi" w:hAnsiTheme="majorBidi" w:cstheme="majorBidi"/>
          <w:sz w:val="28"/>
          <w:szCs w:val="28"/>
          <w:lang w:bidi="fa-IR"/>
        </w:rPr>
        <w:t>Only work closely related to the subject matter of the article should be cited. Exhaustiv</w:t>
      </w:r>
      <w:bookmarkStart w:id="3" w:name="_GoBack"/>
      <w:bookmarkEnd w:id="3"/>
      <w:r w:rsidRPr="005505CB">
        <w:rPr>
          <w:rFonts w:asciiTheme="majorBidi" w:hAnsiTheme="majorBidi" w:cstheme="majorBidi"/>
          <w:sz w:val="28"/>
          <w:szCs w:val="28"/>
          <w:lang w:bidi="fa-IR"/>
        </w:rPr>
        <w:t xml:space="preserve">e reference lists should be avoided. </w:t>
      </w:r>
    </w:p>
    <w:p w:rsidR="005505CB" w:rsidRPr="002C2462" w:rsidRDefault="005505CB" w:rsidP="003C1069">
      <w:pPr>
        <w:pStyle w:val="ListParagraph"/>
        <w:numPr>
          <w:ilvl w:val="0"/>
          <w:numId w:val="10"/>
        </w:numPr>
        <w:spacing w:line="240" w:lineRule="auto"/>
        <w:rPr>
          <w:rFonts w:asciiTheme="majorBidi" w:hAnsiTheme="majorBidi" w:cstheme="majorBidi"/>
          <w:sz w:val="28"/>
          <w:szCs w:val="28"/>
          <w:highlight w:val="yellow"/>
          <w:lang w:val="en-029" w:bidi="fa-IR"/>
        </w:rPr>
      </w:pPr>
      <w:r w:rsidRPr="00F4458E">
        <w:rPr>
          <w:rFonts w:asciiTheme="majorBidi" w:hAnsiTheme="majorBidi" w:cstheme="majorBidi"/>
          <w:sz w:val="28"/>
          <w:szCs w:val="28"/>
          <w:lang w:val="en-029" w:bidi="fa-IR"/>
        </w:rPr>
        <w:t>In</w:t>
      </w:r>
      <w:r w:rsidRPr="00DB43D1">
        <w:rPr>
          <w:rFonts w:asciiTheme="majorBidi" w:hAnsiTheme="majorBidi" w:cstheme="majorBidi"/>
          <w:sz w:val="28"/>
          <w:szCs w:val="28"/>
          <w:lang w:val="en-029" w:bidi="fa-IR"/>
        </w:rPr>
        <w:t xml:space="preserve"> the text, references should be cited in </w:t>
      </w:r>
      <w:r w:rsidR="003C1069" w:rsidRPr="00F4458E">
        <w:rPr>
          <w:rFonts w:asciiTheme="majorBidi" w:hAnsiTheme="majorBidi" w:cstheme="majorBidi"/>
          <w:sz w:val="28"/>
          <w:szCs w:val="28"/>
          <w:lang w:val="en-029" w:bidi="fa-IR"/>
        </w:rPr>
        <w:t>bracket</w:t>
      </w:r>
      <w:r w:rsidRPr="00F4458E">
        <w:rPr>
          <w:rFonts w:asciiTheme="majorBidi" w:hAnsiTheme="majorBidi" w:cstheme="majorBidi"/>
          <w:sz w:val="28"/>
          <w:szCs w:val="28"/>
          <w:lang w:val="en-029" w:bidi="fa-IR"/>
        </w:rPr>
        <w:t xml:space="preserve"> and should appear in front of the full point or comma at the end of the sentence or clause and</w:t>
      </w:r>
      <w:r w:rsidR="00DB43D1" w:rsidRPr="00F4458E">
        <w:rPr>
          <w:rFonts w:asciiTheme="majorBidi" w:hAnsiTheme="majorBidi" w:cstheme="majorBidi"/>
          <w:sz w:val="28"/>
          <w:szCs w:val="28"/>
          <w:lang w:val="en-029" w:bidi="fa-IR"/>
        </w:rPr>
        <w:t xml:space="preserve"> should be </w:t>
      </w:r>
      <w:r w:rsidR="00DB43D1" w:rsidRPr="00F4458E">
        <w:rPr>
          <w:rFonts w:asciiTheme="majorBidi" w:hAnsiTheme="majorBidi" w:cstheme="majorBidi"/>
          <w:sz w:val="28"/>
          <w:szCs w:val="28"/>
          <w:lang w:val="en-029" w:bidi="fa-IR"/>
        </w:rPr>
        <w:lastRenderedPageBreak/>
        <w:t>superscript,</w:t>
      </w:r>
      <w:r w:rsidR="00DB43D1" w:rsidRPr="00F4458E">
        <w:t xml:space="preserve"> </w:t>
      </w:r>
      <w:r w:rsidR="00DB43D1" w:rsidRPr="00F4458E">
        <w:rPr>
          <w:rFonts w:asciiTheme="majorBidi" w:hAnsiTheme="majorBidi" w:cstheme="majorBidi"/>
          <w:sz w:val="28"/>
          <w:szCs w:val="28"/>
          <w:lang w:val="en-029" w:bidi="fa-IR"/>
        </w:rPr>
        <w:t xml:space="preserve">e.g., </w:t>
      </w:r>
      <w:r w:rsidR="00B21874" w:rsidRPr="00F4458E">
        <w:rPr>
          <w:rFonts w:asciiTheme="majorBidi" w:hAnsiTheme="majorBidi" w:cstheme="majorBidi"/>
          <w:sz w:val="28"/>
          <w:szCs w:val="28"/>
          <w:lang w:val="en-029" w:bidi="fa-IR"/>
        </w:rPr>
        <w:t>Chen</w:t>
      </w:r>
      <w:r w:rsidR="00DB43D1" w:rsidRPr="00F4458E">
        <w:rPr>
          <w:rFonts w:asciiTheme="majorBidi" w:hAnsiTheme="majorBidi" w:cstheme="majorBidi"/>
          <w:sz w:val="28"/>
          <w:szCs w:val="28"/>
          <w:lang w:val="en-029" w:bidi="fa-IR"/>
        </w:rPr>
        <w:t xml:space="preserve"> et al.</w:t>
      </w:r>
      <w:r w:rsidR="003C1069" w:rsidRPr="00F4458E">
        <w:rPr>
          <w:rFonts w:asciiTheme="majorBidi" w:hAnsiTheme="majorBidi" w:cstheme="majorBidi"/>
          <w:sz w:val="28"/>
          <w:szCs w:val="28"/>
          <w:vertAlign w:val="superscript"/>
          <w:lang w:val="en-029" w:bidi="fa-IR"/>
        </w:rPr>
        <w:t xml:space="preserve">[1] </w:t>
      </w:r>
      <w:r w:rsidR="00DB43D1" w:rsidRPr="00F4458E">
        <w:rPr>
          <w:rFonts w:asciiTheme="majorBidi" w:hAnsiTheme="majorBidi" w:cstheme="majorBidi"/>
          <w:sz w:val="28"/>
          <w:szCs w:val="28"/>
          <w:lang w:val="en-029" w:bidi="fa-IR"/>
        </w:rPr>
        <w:t xml:space="preserve"> reported…,or …have been published previously.</w:t>
      </w:r>
      <w:r w:rsidR="003C1069" w:rsidRPr="00F4458E">
        <w:rPr>
          <w:rFonts w:asciiTheme="majorBidi" w:hAnsiTheme="majorBidi" w:cstheme="majorBidi"/>
          <w:sz w:val="28"/>
          <w:szCs w:val="28"/>
          <w:vertAlign w:val="superscript"/>
          <w:lang w:val="en-029" w:bidi="fa-IR"/>
        </w:rPr>
        <w:t>[2]</w:t>
      </w:r>
    </w:p>
    <w:p w:rsidR="00DB43D1" w:rsidRDefault="008B1529" w:rsidP="000A6510">
      <w:pPr>
        <w:pStyle w:val="ListParagraph"/>
        <w:numPr>
          <w:ilvl w:val="0"/>
          <w:numId w:val="9"/>
        </w:numPr>
        <w:spacing w:line="240" w:lineRule="auto"/>
        <w:rPr>
          <w:rFonts w:asciiTheme="majorBidi" w:hAnsiTheme="majorBidi" w:cstheme="majorBidi"/>
          <w:sz w:val="28"/>
          <w:szCs w:val="28"/>
          <w:lang w:val="en-029" w:bidi="fa-IR"/>
        </w:rPr>
      </w:pPr>
      <w:r w:rsidRPr="005505CB">
        <w:rPr>
          <w:rFonts w:asciiTheme="majorBidi" w:hAnsiTheme="majorBidi" w:cstheme="majorBidi"/>
          <w:sz w:val="28"/>
          <w:szCs w:val="28"/>
          <w:lang w:val="en-029" w:bidi="fa-IR"/>
        </w:rPr>
        <w:t xml:space="preserve">The Vancouver system of referencing should be used. </w:t>
      </w:r>
    </w:p>
    <w:p w:rsidR="00A24243" w:rsidRDefault="00A24243" w:rsidP="000A6510">
      <w:pPr>
        <w:pStyle w:val="ListParagraph"/>
        <w:numPr>
          <w:ilvl w:val="0"/>
          <w:numId w:val="9"/>
        </w:numPr>
        <w:spacing w:line="240" w:lineRule="auto"/>
        <w:rPr>
          <w:rFonts w:asciiTheme="majorBidi" w:hAnsiTheme="majorBidi" w:cstheme="majorBidi"/>
          <w:sz w:val="28"/>
          <w:szCs w:val="28"/>
          <w:lang w:val="en-029" w:bidi="fa-IR"/>
        </w:rPr>
      </w:pPr>
      <w:r>
        <w:rPr>
          <w:rFonts w:asciiTheme="majorBidi" w:hAnsiTheme="majorBidi" w:cstheme="majorBidi"/>
          <w:sz w:val="28"/>
          <w:szCs w:val="28"/>
          <w:lang w:val="en-029" w:bidi="fa-IR"/>
        </w:rPr>
        <w:t>Cite the names of all authors when there are four or fewer; when five or more, list the first three followed by et al.</w:t>
      </w:r>
    </w:p>
    <w:p w:rsidR="003C1069" w:rsidRDefault="00DB43D1" w:rsidP="003C1069">
      <w:pPr>
        <w:pStyle w:val="ListParagraph"/>
        <w:numPr>
          <w:ilvl w:val="0"/>
          <w:numId w:val="9"/>
        </w:numPr>
        <w:spacing w:line="240" w:lineRule="auto"/>
        <w:rPr>
          <w:rFonts w:asciiTheme="majorBidi" w:hAnsiTheme="majorBidi" w:cstheme="majorBidi"/>
          <w:sz w:val="28"/>
          <w:szCs w:val="28"/>
          <w:lang w:val="en-029" w:bidi="fa-IR"/>
        </w:rPr>
      </w:pPr>
      <w:r w:rsidRPr="00DB43D1">
        <w:rPr>
          <w:rFonts w:asciiTheme="majorBidi" w:hAnsiTheme="majorBidi" w:cstheme="majorBidi"/>
          <w:sz w:val="28"/>
          <w:szCs w:val="28"/>
          <w:lang w:val="en-029" w:bidi="fa-IR"/>
        </w:rPr>
        <w:t>Manuscripts submitted for publication and papers presented at meetings should not be included as references, nor should abstracts of papers presented at meetings not in the public domain. These should be cited parenthetically as personal communications in the text.</w:t>
      </w:r>
    </w:p>
    <w:p w:rsidR="003C1069" w:rsidRPr="00F4458E" w:rsidRDefault="003C1069" w:rsidP="003C1069">
      <w:pPr>
        <w:pStyle w:val="ListParagraph"/>
        <w:numPr>
          <w:ilvl w:val="0"/>
          <w:numId w:val="9"/>
        </w:numPr>
        <w:spacing w:line="240" w:lineRule="auto"/>
        <w:rPr>
          <w:rFonts w:asciiTheme="majorBidi" w:hAnsiTheme="majorBidi" w:cstheme="majorBidi"/>
          <w:sz w:val="28"/>
          <w:szCs w:val="28"/>
          <w:u w:val="single"/>
          <w:lang w:val="en-029" w:bidi="fa-IR"/>
        </w:rPr>
      </w:pPr>
      <w:r w:rsidRPr="00F4458E">
        <w:rPr>
          <w:rFonts w:asciiTheme="majorBidi" w:hAnsiTheme="majorBidi" w:cstheme="majorBidi"/>
          <w:sz w:val="28"/>
          <w:szCs w:val="28"/>
          <w:u w:val="single"/>
          <w:lang w:val="en-029" w:bidi="fa-IR"/>
        </w:rPr>
        <w:t xml:space="preserve">Use </w:t>
      </w:r>
      <w:r w:rsidRPr="00F4458E">
        <w:rPr>
          <w:rFonts w:asciiTheme="majorBidi" w:hAnsiTheme="majorBidi" w:cstheme="majorBidi"/>
          <w:sz w:val="28"/>
          <w:szCs w:val="28"/>
          <w:u w:val="single"/>
          <w:lang w:bidi="fa-IR"/>
        </w:rPr>
        <w:t>EndNote citation manager software.</w:t>
      </w:r>
    </w:p>
    <w:p w:rsidR="00DB43D1" w:rsidRPr="00DB43D1" w:rsidRDefault="00DB43D1" w:rsidP="003C1069">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Examples of References</w:t>
      </w:r>
    </w:p>
    <w:p w:rsidR="00C95663" w:rsidRPr="00C95663" w:rsidRDefault="00C95663" w:rsidP="00C95663">
      <w:pPr>
        <w:spacing w:line="240" w:lineRule="auto"/>
        <w:rPr>
          <w:rFonts w:asciiTheme="majorBidi" w:hAnsiTheme="majorBidi" w:cstheme="majorBidi"/>
          <w:b/>
          <w:bCs/>
          <w:sz w:val="28"/>
          <w:szCs w:val="28"/>
          <w:lang w:bidi="fa-IR"/>
        </w:rPr>
      </w:pPr>
      <w:r w:rsidRPr="00C95663">
        <w:rPr>
          <w:rFonts w:asciiTheme="majorBidi" w:hAnsiTheme="majorBidi" w:cstheme="majorBidi"/>
          <w:b/>
          <w:bCs/>
          <w:sz w:val="28"/>
          <w:szCs w:val="28"/>
          <w:lang w:bidi="fa-IR"/>
        </w:rPr>
        <w:t xml:space="preserve">Journal article </w:t>
      </w:r>
    </w:p>
    <w:p w:rsidR="00C95663" w:rsidRPr="00C95663" w:rsidRDefault="00F4458E" w:rsidP="00C95663">
      <w:pPr>
        <w:numPr>
          <w:ilvl w:val="0"/>
          <w:numId w:val="20"/>
        </w:numPr>
        <w:spacing w:line="240" w:lineRule="auto"/>
        <w:rPr>
          <w:rFonts w:asciiTheme="majorBidi" w:hAnsiTheme="majorBidi" w:cstheme="majorBidi"/>
          <w:sz w:val="28"/>
          <w:szCs w:val="28"/>
          <w:lang w:bidi="fa-IR"/>
        </w:rPr>
      </w:pPr>
      <w:hyperlink r:id="rId6" w:history="1">
        <w:proofErr w:type="spellStart"/>
        <w:r w:rsidR="00C95663" w:rsidRPr="00C95663">
          <w:rPr>
            <w:rStyle w:val="Hyperlink"/>
            <w:rFonts w:asciiTheme="majorBidi" w:hAnsiTheme="majorBidi" w:cstheme="majorBidi"/>
            <w:color w:val="auto"/>
            <w:sz w:val="28"/>
            <w:szCs w:val="28"/>
            <w:u w:val="none"/>
            <w:lang w:bidi="fa-IR"/>
          </w:rPr>
          <w:t>Omami</w:t>
        </w:r>
        <w:proofErr w:type="spellEnd"/>
        <w:r w:rsidR="00C95663" w:rsidRPr="00C95663">
          <w:rPr>
            <w:rStyle w:val="Hyperlink"/>
            <w:rFonts w:asciiTheme="majorBidi" w:hAnsiTheme="majorBidi" w:cstheme="majorBidi"/>
            <w:color w:val="auto"/>
            <w:sz w:val="28"/>
            <w:szCs w:val="28"/>
            <w:u w:val="none"/>
            <w:lang w:bidi="fa-IR"/>
          </w:rPr>
          <w:t xml:space="preserve"> G</w:t>
        </w:r>
      </w:hyperlink>
      <w:r w:rsidR="00C95663" w:rsidRPr="00C95663">
        <w:rPr>
          <w:rFonts w:asciiTheme="majorBidi" w:hAnsiTheme="majorBidi" w:cstheme="majorBidi"/>
          <w:sz w:val="28"/>
          <w:szCs w:val="28"/>
          <w:lang w:bidi="fa-IR"/>
        </w:rPr>
        <w:t xml:space="preserve">, </w:t>
      </w:r>
      <w:hyperlink r:id="rId7" w:history="1">
        <w:r w:rsidR="00C95663" w:rsidRPr="00C95663">
          <w:rPr>
            <w:rStyle w:val="Hyperlink"/>
            <w:rFonts w:asciiTheme="majorBidi" w:hAnsiTheme="majorBidi" w:cstheme="majorBidi"/>
            <w:color w:val="auto"/>
            <w:sz w:val="28"/>
            <w:szCs w:val="28"/>
            <w:u w:val="none"/>
            <w:lang w:bidi="fa-IR"/>
          </w:rPr>
          <w:t>Lurie A</w:t>
        </w:r>
      </w:hyperlink>
      <w:r w:rsidR="00C95663" w:rsidRPr="00C95663">
        <w:rPr>
          <w:rFonts w:asciiTheme="majorBidi" w:hAnsiTheme="majorBidi" w:cstheme="majorBidi"/>
          <w:sz w:val="28"/>
          <w:szCs w:val="28"/>
          <w:lang w:bidi="fa-IR"/>
        </w:rPr>
        <w:t xml:space="preserve">. Magnetic resonance imaging evaluation of </w:t>
      </w:r>
      <w:proofErr w:type="spellStart"/>
      <w:r w:rsidR="00C95663" w:rsidRPr="00C95663">
        <w:rPr>
          <w:rFonts w:asciiTheme="majorBidi" w:hAnsiTheme="majorBidi" w:cstheme="majorBidi"/>
          <w:sz w:val="28"/>
          <w:szCs w:val="28"/>
          <w:lang w:bidi="fa-IR"/>
        </w:rPr>
        <w:t>discal</w:t>
      </w:r>
      <w:proofErr w:type="spellEnd"/>
      <w:r w:rsidR="00C95663" w:rsidRPr="00C95663">
        <w:rPr>
          <w:rFonts w:asciiTheme="majorBidi" w:hAnsiTheme="majorBidi" w:cstheme="majorBidi"/>
          <w:sz w:val="28"/>
          <w:szCs w:val="28"/>
          <w:lang w:bidi="fa-IR"/>
        </w:rPr>
        <w:t xml:space="preserve"> attachment of superior head of lateral </w:t>
      </w:r>
      <w:proofErr w:type="spellStart"/>
      <w:r w:rsidR="00C95663" w:rsidRPr="00C95663">
        <w:rPr>
          <w:rFonts w:asciiTheme="majorBidi" w:hAnsiTheme="majorBidi" w:cstheme="majorBidi"/>
          <w:sz w:val="28"/>
          <w:szCs w:val="28"/>
          <w:lang w:bidi="fa-IR"/>
        </w:rPr>
        <w:t>pterygoid</w:t>
      </w:r>
      <w:proofErr w:type="spellEnd"/>
      <w:r w:rsidR="00C95663" w:rsidRPr="00C95663">
        <w:rPr>
          <w:rFonts w:asciiTheme="majorBidi" w:hAnsiTheme="majorBidi" w:cstheme="majorBidi"/>
          <w:sz w:val="28"/>
          <w:szCs w:val="28"/>
          <w:lang w:bidi="fa-IR"/>
        </w:rPr>
        <w:t xml:space="preserve"> muscle in individuals with symptomatic </w:t>
      </w:r>
      <w:proofErr w:type="spellStart"/>
      <w:r w:rsidR="00C95663" w:rsidRPr="00C95663">
        <w:rPr>
          <w:rFonts w:asciiTheme="majorBidi" w:hAnsiTheme="majorBidi" w:cstheme="majorBidi"/>
          <w:sz w:val="28"/>
          <w:szCs w:val="28"/>
          <w:lang w:bidi="fa-IR"/>
        </w:rPr>
        <w:t>temporomandibular</w:t>
      </w:r>
      <w:proofErr w:type="spellEnd"/>
      <w:r w:rsidR="00C95663" w:rsidRPr="00C95663">
        <w:rPr>
          <w:rFonts w:asciiTheme="majorBidi" w:hAnsiTheme="majorBidi" w:cstheme="majorBidi"/>
          <w:sz w:val="28"/>
          <w:szCs w:val="28"/>
          <w:lang w:bidi="fa-IR"/>
        </w:rPr>
        <w:t xml:space="preserve"> joint. </w:t>
      </w:r>
      <w:hyperlink r:id="rId8" w:tooltip="Oral surgery, oral medicine, oral pathology and oral radiology." w:history="1">
        <w:r w:rsidR="00C95663" w:rsidRPr="00C95663">
          <w:rPr>
            <w:rStyle w:val="Hyperlink"/>
            <w:rFonts w:asciiTheme="majorBidi" w:hAnsiTheme="majorBidi" w:cstheme="majorBidi"/>
            <w:color w:val="auto"/>
            <w:sz w:val="28"/>
            <w:szCs w:val="28"/>
            <w:u w:val="none"/>
            <w:lang w:bidi="fa-IR"/>
          </w:rPr>
          <w:t xml:space="preserve">Oral </w:t>
        </w:r>
        <w:proofErr w:type="spellStart"/>
        <w:r w:rsidR="00C95663" w:rsidRPr="00C95663">
          <w:rPr>
            <w:rStyle w:val="Hyperlink"/>
            <w:rFonts w:asciiTheme="majorBidi" w:hAnsiTheme="majorBidi" w:cstheme="majorBidi"/>
            <w:color w:val="auto"/>
            <w:sz w:val="28"/>
            <w:szCs w:val="28"/>
            <w:u w:val="none"/>
            <w:lang w:bidi="fa-IR"/>
          </w:rPr>
          <w:t>Surg</w:t>
        </w:r>
        <w:proofErr w:type="spellEnd"/>
        <w:r w:rsidR="00C95663" w:rsidRPr="00C95663">
          <w:rPr>
            <w:rStyle w:val="Hyperlink"/>
            <w:rFonts w:asciiTheme="majorBidi" w:hAnsiTheme="majorBidi" w:cstheme="majorBidi"/>
            <w:color w:val="auto"/>
            <w:sz w:val="28"/>
            <w:szCs w:val="28"/>
            <w:u w:val="none"/>
            <w:lang w:bidi="fa-IR"/>
          </w:rPr>
          <w:t xml:space="preserve"> Oral Med Oral </w:t>
        </w:r>
        <w:proofErr w:type="spellStart"/>
        <w:r w:rsidR="00C95663" w:rsidRPr="00C95663">
          <w:rPr>
            <w:rStyle w:val="Hyperlink"/>
            <w:rFonts w:asciiTheme="majorBidi" w:hAnsiTheme="majorBidi" w:cstheme="majorBidi"/>
            <w:color w:val="auto"/>
            <w:sz w:val="28"/>
            <w:szCs w:val="28"/>
            <w:u w:val="none"/>
            <w:lang w:bidi="fa-IR"/>
          </w:rPr>
          <w:t>Pathol</w:t>
        </w:r>
        <w:proofErr w:type="spellEnd"/>
        <w:r w:rsidR="00C95663" w:rsidRPr="00C95663">
          <w:rPr>
            <w:rStyle w:val="Hyperlink"/>
            <w:rFonts w:asciiTheme="majorBidi" w:hAnsiTheme="majorBidi" w:cstheme="majorBidi"/>
            <w:color w:val="auto"/>
            <w:sz w:val="28"/>
            <w:szCs w:val="28"/>
            <w:u w:val="none"/>
            <w:lang w:bidi="fa-IR"/>
          </w:rPr>
          <w:t xml:space="preserve"> Oral </w:t>
        </w:r>
        <w:proofErr w:type="spellStart"/>
        <w:r w:rsidR="00C95663" w:rsidRPr="00C95663">
          <w:rPr>
            <w:rStyle w:val="Hyperlink"/>
            <w:rFonts w:asciiTheme="majorBidi" w:hAnsiTheme="majorBidi" w:cstheme="majorBidi"/>
            <w:color w:val="auto"/>
            <w:sz w:val="28"/>
            <w:szCs w:val="28"/>
            <w:u w:val="none"/>
            <w:lang w:bidi="fa-IR"/>
          </w:rPr>
          <w:t>Radiol</w:t>
        </w:r>
        <w:proofErr w:type="spellEnd"/>
        <w:r w:rsidR="00C95663" w:rsidRPr="00C95663">
          <w:rPr>
            <w:rStyle w:val="Hyperlink"/>
            <w:rFonts w:asciiTheme="majorBidi" w:hAnsiTheme="majorBidi" w:cstheme="majorBidi"/>
            <w:color w:val="auto"/>
            <w:sz w:val="28"/>
            <w:szCs w:val="28"/>
            <w:u w:val="none"/>
            <w:lang w:bidi="fa-IR"/>
          </w:rPr>
          <w:t>.</w:t>
        </w:r>
      </w:hyperlink>
      <w:r w:rsidR="00C95663" w:rsidRPr="00C95663">
        <w:rPr>
          <w:rFonts w:asciiTheme="majorBidi" w:hAnsiTheme="majorBidi" w:cstheme="majorBidi"/>
          <w:sz w:val="28"/>
          <w:szCs w:val="28"/>
          <w:lang w:bidi="fa-IR"/>
        </w:rPr>
        <w:t xml:space="preserve"> 2012</w:t>
      </w:r>
      <w:proofErr w:type="gramStart"/>
      <w:r w:rsidR="00C95663" w:rsidRPr="00C95663">
        <w:rPr>
          <w:rFonts w:asciiTheme="majorBidi" w:hAnsiTheme="majorBidi" w:cstheme="majorBidi"/>
          <w:sz w:val="28"/>
          <w:szCs w:val="28"/>
          <w:lang w:bidi="fa-IR"/>
        </w:rPr>
        <w:t>;114</w:t>
      </w:r>
      <w:proofErr w:type="gramEnd"/>
      <w:r w:rsidR="00C95663" w:rsidRPr="00C95663">
        <w:rPr>
          <w:rFonts w:asciiTheme="majorBidi" w:hAnsiTheme="majorBidi" w:cstheme="majorBidi"/>
          <w:sz w:val="28"/>
          <w:szCs w:val="28"/>
          <w:lang w:bidi="fa-IR"/>
        </w:rPr>
        <w:t xml:space="preserve">(5):650-7. </w:t>
      </w:r>
    </w:p>
    <w:p w:rsidR="00C95663" w:rsidRPr="00C95663" w:rsidRDefault="00C95663" w:rsidP="00C95663">
      <w:pPr>
        <w:spacing w:line="240" w:lineRule="auto"/>
        <w:rPr>
          <w:rFonts w:asciiTheme="majorBidi" w:hAnsiTheme="majorBidi" w:cstheme="majorBidi"/>
          <w:b/>
          <w:bCs/>
          <w:sz w:val="28"/>
          <w:szCs w:val="28"/>
          <w:lang w:bidi="fa-IR"/>
        </w:rPr>
      </w:pPr>
      <w:r w:rsidRPr="00C95663">
        <w:rPr>
          <w:rFonts w:asciiTheme="majorBidi" w:hAnsiTheme="majorBidi" w:cstheme="majorBidi"/>
          <w:b/>
          <w:bCs/>
          <w:sz w:val="28"/>
          <w:szCs w:val="28"/>
          <w:lang w:bidi="fa-IR"/>
        </w:rPr>
        <w:t>Journal article in press</w:t>
      </w:r>
    </w:p>
    <w:p w:rsidR="00C95663" w:rsidRPr="00C95663" w:rsidRDefault="00C95663" w:rsidP="00C95663">
      <w:pPr>
        <w:pStyle w:val="ListParagraph"/>
        <w:numPr>
          <w:ilvl w:val="0"/>
          <w:numId w:val="20"/>
        </w:numPr>
        <w:spacing w:line="240" w:lineRule="auto"/>
        <w:rPr>
          <w:rFonts w:asciiTheme="majorBidi" w:hAnsiTheme="majorBidi" w:cstheme="majorBidi"/>
          <w:sz w:val="28"/>
          <w:szCs w:val="28"/>
          <w:lang w:bidi="fa-IR"/>
        </w:rPr>
      </w:pPr>
      <w:proofErr w:type="spellStart"/>
      <w:r w:rsidRPr="00C95663">
        <w:rPr>
          <w:rFonts w:asciiTheme="majorBidi" w:hAnsiTheme="majorBidi" w:cstheme="majorBidi"/>
          <w:sz w:val="28"/>
          <w:szCs w:val="28"/>
          <w:lang w:bidi="fa-IR"/>
        </w:rPr>
        <w:t>Rudoler</w:t>
      </w:r>
      <w:proofErr w:type="spellEnd"/>
      <w:r w:rsidRPr="00C95663">
        <w:rPr>
          <w:rFonts w:asciiTheme="majorBidi" w:hAnsiTheme="majorBidi" w:cstheme="majorBidi"/>
          <w:sz w:val="28"/>
          <w:szCs w:val="28"/>
          <w:lang w:bidi="fa-IR"/>
        </w:rPr>
        <w:t xml:space="preserve"> D, </w:t>
      </w:r>
      <w:proofErr w:type="spellStart"/>
      <w:r w:rsidRPr="00C95663">
        <w:rPr>
          <w:rFonts w:asciiTheme="majorBidi" w:hAnsiTheme="majorBidi" w:cstheme="majorBidi"/>
          <w:sz w:val="28"/>
          <w:szCs w:val="28"/>
          <w:lang w:bidi="fa-IR"/>
        </w:rPr>
        <w:t>Deber</w:t>
      </w:r>
      <w:proofErr w:type="spellEnd"/>
      <w:r w:rsidRPr="00C95663">
        <w:rPr>
          <w:rFonts w:asciiTheme="majorBidi" w:hAnsiTheme="majorBidi" w:cstheme="majorBidi"/>
          <w:sz w:val="28"/>
          <w:szCs w:val="28"/>
          <w:lang w:bidi="fa-IR"/>
        </w:rPr>
        <w:t xml:space="preserve"> R, </w:t>
      </w:r>
      <w:proofErr w:type="spellStart"/>
      <w:r w:rsidRPr="00C95663">
        <w:rPr>
          <w:rFonts w:asciiTheme="majorBidi" w:hAnsiTheme="majorBidi" w:cstheme="majorBidi"/>
          <w:sz w:val="28"/>
          <w:szCs w:val="28"/>
          <w:lang w:bidi="fa-IR"/>
        </w:rPr>
        <w:t>Barnsley</w:t>
      </w:r>
      <w:proofErr w:type="spellEnd"/>
      <w:r w:rsidRPr="00C95663">
        <w:rPr>
          <w:rFonts w:asciiTheme="majorBidi" w:hAnsiTheme="majorBidi" w:cstheme="majorBidi"/>
          <w:sz w:val="28"/>
          <w:szCs w:val="28"/>
          <w:lang w:bidi="fa-IR"/>
        </w:rPr>
        <w:t xml:space="preserve"> J, Glazier RH, </w:t>
      </w:r>
      <w:proofErr w:type="spellStart"/>
      <w:r w:rsidRPr="00C95663">
        <w:rPr>
          <w:rFonts w:asciiTheme="majorBidi" w:hAnsiTheme="majorBidi" w:cstheme="majorBidi"/>
          <w:sz w:val="28"/>
          <w:szCs w:val="28"/>
          <w:lang w:bidi="fa-IR"/>
        </w:rPr>
        <w:t>Rohit</w:t>
      </w:r>
      <w:proofErr w:type="spellEnd"/>
      <w:r w:rsidRPr="00C95663">
        <w:rPr>
          <w:rFonts w:asciiTheme="majorBidi" w:hAnsiTheme="majorBidi" w:cstheme="majorBidi"/>
          <w:sz w:val="28"/>
          <w:szCs w:val="28"/>
          <w:lang w:bidi="fa-IR"/>
        </w:rPr>
        <w:t xml:space="preserve"> </w:t>
      </w:r>
      <w:proofErr w:type="spellStart"/>
      <w:r w:rsidRPr="00C95663">
        <w:rPr>
          <w:rFonts w:asciiTheme="majorBidi" w:hAnsiTheme="majorBidi" w:cstheme="majorBidi"/>
          <w:sz w:val="28"/>
          <w:szCs w:val="28"/>
          <w:lang w:bidi="fa-IR"/>
        </w:rPr>
        <w:t>Dass</w:t>
      </w:r>
      <w:proofErr w:type="spellEnd"/>
      <w:r w:rsidRPr="00C95663">
        <w:rPr>
          <w:rFonts w:asciiTheme="majorBidi" w:hAnsiTheme="majorBidi" w:cstheme="majorBidi"/>
          <w:sz w:val="28"/>
          <w:szCs w:val="28"/>
          <w:lang w:bidi="fa-IR"/>
        </w:rPr>
        <w:t xml:space="preserve"> A, </w:t>
      </w:r>
      <w:proofErr w:type="spellStart"/>
      <w:r w:rsidRPr="00C95663">
        <w:rPr>
          <w:rFonts w:asciiTheme="majorBidi" w:hAnsiTheme="majorBidi" w:cstheme="majorBidi"/>
          <w:sz w:val="28"/>
          <w:szCs w:val="28"/>
          <w:lang w:bidi="fa-IR"/>
        </w:rPr>
        <w:t>Laporte</w:t>
      </w:r>
      <w:proofErr w:type="spellEnd"/>
      <w:r w:rsidRPr="00C95663">
        <w:rPr>
          <w:rFonts w:asciiTheme="majorBidi" w:hAnsiTheme="majorBidi" w:cstheme="majorBidi"/>
          <w:sz w:val="28"/>
          <w:szCs w:val="28"/>
          <w:lang w:bidi="fa-IR"/>
        </w:rPr>
        <w:t xml:space="preserve"> A. Paying for primary care: factors associated with physician </w:t>
      </w:r>
      <w:r w:rsidR="001F40EF" w:rsidRPr="00C95663">
        <w:rPr>
          <w:rFonts w:asciiTheme="majorBidi" w:hAnsiTheme="majorBidi" w:cstheme="majorBidi"/>
          <w:sz w:val="28"/>
          <w:szCs w:val="28"/>
          <w:lang w:bidi="fa-IR"/>
        </w:rPr>
        <w:t>self-selection</w:t>
      </w:r>
      <w:r w:rsidRPr="00C95663">
        <w:rPr>
          <w:rFonts w:asciiTheme="majorBidi" w:hAnsiTheme="majorBidi" w:cstheme="majorBidi"/>
          <w:sz w:val="28"/>
          <w:szCs w:val="28"/>
          <w:lang w:bidi="fa-IR"/>
        </w:rPr>
        <w:t xml:space="preserve"> into payment models. Health Econ. In press 2015.</w:t>
      </w:r>
    </w:p>
    <w:p w:rsidR="00DB43D1" w:rsidRPr="00DB43D1" w:rsidRDefault="00DB43D1" w:rsidP="000A6510">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 xml:space="preserve">Journal article by </w:t>
      </w:r>
      <w:proofErr w:type="spellStart"/>
      <w:r w:rsidR="00C60F91" w:rsidRPr="00DB43D1">
        <w:rPr>
          <w:rFonts w:asciiTheme="majorBidi" w:hAnsiTheme="majorBidi" w:cstheme="majorBidi"/>
          <w:b/>
          <w:bCs/>
          <w:sz w:val="28"/>
          <w:szCs w:val="28"/>
          <w:lang w:val="en-029" w:bidi="fa-IR"/>
        </w:rPr>
        <w:t>doi</w:t>
      </w:r>
      <w:proofErr w:type="spellEnd"/>
      <w:r w:rsidRPr="00DB43D1">
        <w:rPr>
          <w:rFonts w:asciiTheme="majorBidi" w:hAnsiTheme="majorBidi" w:cstheme="majorBidi"/>
          <w:b/>
          <w:bCs/>
          <w:sz w:val="28"/>
          <w:szCs w:val="28"/>
          <w:lang w:val="en-029" w:bidi="fa-IR"/>
        </w:rPr>
        <w:t>:</w:t>
      </w:r>
    </w:p>
    <w:p w:rsidR="00A24243" w:rsidRPr="00C95663" w:rsidRDefault="00A24243" w:rsidP="00C95663">
      <w:pPr>
        <w:pStyle w:val="ListParagraph"/>
        <w:numPr>
          <w:ilvl w:val="0"/>
          <w:numId w:val="20"/>
        </w:numPr>
        <w:spacing w:line="240" w:lineRule="auto"/>
        <w:rPr>
          <w:rFonts w:asciiTheme="majorBidi" w:hAnsiTheme="majorBidi" w:cstheme="majorBidi"/>
          <w:sz w:val="28"/>
          <w:szCs w:val="28"/>
          <w:lang w:bidi="fa-IR"/>
        </w:rPr>
      </w:pPr>
      <w:r w:rsidRPr="00C95663">
        <w:rPr>
          <w:rFonts w:asciiTheme="majorBidi" w:hAnsiTheme="majorBidi" w:cstheme="majorBidi"/>
          <w:sz w:val="28"/>
          <w:szCs w:val="28"/>
          <w:lang w:bidi="fa-IR"/>
        </w:rPr>
        <w:t xml:space="preserve">Albuquerque D, </w:t>
      </w:r>
      <w:proofErr w:type="spellStart"/>
      <w:r w:rsidRPr="00C95663">
        <w:rPr>
          <w:rFonts w:asciiTheme="majorBidi" w:hAnsiTheme="majorBidi" w:cstheme="majorBidi"/>
          <w:sz w:val="28"/>
          <w:szCs w:val="28"/>
          <w:lang w:bidi="fa-IR"/>
        </w:rPr>
        <w:t>Kottoor</w:t>
      </w:r>
      <w:proofErr w:type="spellEnd"/>
      <w:r w:rsidRPr="00C95663">
        <w:rPr>
          <w:rFonts w:asciiTheme="majorBidi" w:hAnsiTheme="majorBidi" w:cstheme="majorBidi"/>
          <w:sz w:val="28"/>
          <w:szCs w:val="28"/>
          <w:lang w:bidi="fa-IR"/>
        </w:rPr>
        <w:t xml:space="preserve"> J, </w:t>
      </w:r>
      <w:proofErr w:type="spellStart"/>
      <w:r w:rsidRPr="00C95663">
        <w:rPr>
          <w:rFonts w:asciiTheme="majorBidi" w:hAnsiTheme="majorBidi" w:cstheme="majorBidi"/>
          <w:sz w:val="28"/>
          <w:szCs w:val="28"/>
          <w:lang w:bidi="fa-IR"/>
        </w:rPr>
        <w:t>Hammo</w:t>
      </w:r>
      <w:proofErr w:type="spellEnd"/>
      <w:r w:rsidRPr="00C95663">
        <w:rPr>
          <w:rFonts w:asciiTheme="majorBidi" w:hAnsiTheme="majorBidi" w:cstheme="majorBidi"/>
          <w:sz w:val="28"/>
          <w:szCs w:val="28"/>
          <w:lang w:bidi="fa-IR"/>
        </w:rPr>
        <w:t xml:space="preserve"> M. Endodontic and clinical considerations in the management of variable anatomy in mandibular premolars: a literature review. Biomed Res Int. 2014. </w:t>
      </w:r>
      <w:proofErr w:type="spellStart"/>
      <w:proofErr w:type="gramStart"/>
      <w:r w:rsidRPr="00C95663">
        <w:rPr>
          <w:rFonts w:asciiTheme="majorBidi" w:hAnsiTheme="majorBidi" w:cstheme="majorBidi"/>
          <w:sz w:val="28"/>
          <w:szCs w:val="28"/>
          <w:lang w:bidi="fa-IR"/>
        </w:rPr>
        <w:t>doi</w:t>
      </w:r>
      <w:proofErr w:type="spellEnd"/>
      <w:proofErr w:type="gramEnd"/>
      <w:r w:rsidRPr="00C95663">
        <w:rPr>
          <w:rFonts w:asciiTheme="majorBidi" w:hAnsiTheme="majorBidi" w:cstheme="majorBidi"/>
          <w:sz w:val="28"/>
          <w:szCs w:val="28"/>
          <w:lang w:bidi="fa-IR"/>
        </w:rPr>
        <w:t>: 10.1155/2014/512574.</w:t>
      </w:r>
    </w:p>
    <w:p w:rsidR="00DB43D1" w:rsidRPr="00DB43D1" w:rsidRDefault="00DB43D1" w:rsidP="00A24243">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Entire book:</w:t>
      </w:r>
    </w:p>
    <w:p w:rsidR="00C95663" w:rsidRPr="00C95663" w:rsidRDefault="00C95663" w:rsidP="00C95663">
      <w:pPr>
        <w:pStyle w:val="ListParagraph"/>
        <w:numPr>
          <w:ilvl w:val="0"/>
          <w:numId w:val="20"/>
        </w:numPr>
        <w:spacing w:line="240" w:lineRule="auto"/>
        <w:rPr>
          <w:rFonts w:asciiTheme="majorBidi" w:hAnsiTheme="majorBidi" w:cstheme="majorBidi"/>
          <w:sz w:val="28"/>
          <w:szCs w:val="28"/>
          <w:lang w:bidi="fa-IR"/>
        </w:rPr>
      </w:pPr>
      <w:proofErr w:type="spellStart"/>
      <w:r w:rsidRPr="00C95663">
        <w:rPr>
          <w:rFonts w:asciiTheme="majorBidi" w:hAnsiTheme="majorBidi" w:cstheme="majorBidi"/>
          <w:sz w:val="28"/>
          <w:szCs w:val="28"/>
          <w:lang w:bidi="fa-IR"/>
        </w:rPr>
        <w:t>Strunk</w:t>
      </w:r>
      <w:proofErr w:type="spellEnd"/>
      <w:r w:rsidRPr="00C95663">
        <w:rPr>
          <w:rFonts w:asciiTheme="majorBidi" w:hAnsiTheme="majorBidi" w:cstheme="majorBidi"/>
          <w:sz w:val="28"/>
          <w:szCs w:val="28"/>
          <w:lang w:bidi="fa-IR"/>
        </w:rPr>
        <w:t xml:space="preserve"> </w:t>
      </w:r>
      <w:proofErr w:type="spellStart"/>
      <w:r w:rsidRPr="00C95663">
        <w:rPr>
          <w:rFonts w:asciiTheme="majorBidi" w:hAnsiTheme="majorBidi" w:cstheme="majorBidi"/>
          <w:sz w:val="28"/>
          <w:szCs w:val="28"/>
          <w:lang w:bidi="fa-IR"/>
        </w:rPr>
        <w:t>Jr</w:t>
      </w:r>
      <w:proofErr w:type="spellEnd"/>
      <w:r w:rsidRPr="00C95663">
        <w:rPr>
          <w:rFonts w:asciiTheme="majorBidi" w:hAnsiTheme="majorBidi" w:cstheme="majorBidi"/>
          <w:sz w:val="28"/>
          <w:szCs w:val="28"/>
          <w:lang w:bidi="fa-IR"/>
        </w:rPr>
        <w:t xml:space="preserve"> W, White EB. The elements of style. 4th </w:t>
      </w:r>
      <w:proofErr w:type="gramStart"/>
      <w:r w:rsidRPr="00C95663">
        <w:rPr>
          <w:rFonts w:asciiTheme="majorBidi" w:hAnsiTheme="majorBidi" w:cstheme="majorBidi"/>
          <w:sz w:val="28"/>
          <w:szCs w:val="28"/>
          <w:lang w:bidi="fa-IR"/>
        </w:rPr>
        <w:t>ed</w:t>
      </w:r>
      <w:proofErr w:type="gramEnd"/>
      <w:r w:rsidRPr="00C95663">
        <w:rPr>
          <w:rFonts w:asciiTheme="majorBidi" w:hAnsiTheme="majorBidi" w:cstheme="majorBidi"/>
          <w:sz w:val="28"/>
          <w:szCs w:val="28"/>
          <w:lang w:bidi="fa-IR"/>
        </w:rPr>
        <w:t xml:space="preserve">. New York: Longman; 2000. </w:t>
      </w:r>
    </w:p>
    <w:p w:rsidR="00DB43D1" w:rsidRPr="00DB43D1" w:rsidRDefault="00DB43D1" w:rsidP="00C95663">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Chapter in a book:</w:t>
      </w:r>
    </w:p>
    <w:p w:rsidR="00C95663" w:rsidRPr="00C95663" w:rsidRDefault="00C95663" w:rsidP="00C95663">
      <w:pPr>
        <w:pStyle w:val="ListParagraph"/>
        <w:numPr>
          <w:ilvl w:val="0"/>
          <w:numId w:val="20"/>
        </w:numPr>
        <w:rPr>
          <w:b/>
          <w:bCs/>
          <w:sz w:val="24"/>
          <w:szCs w:val="24"/>
        </w:rPr>
      </w:pPr>
      <w:proofErr w:type="spellStart"/>
      <w:r w:rsidRPr="00C95663">
        <w:rPr>
          <w:rFonts w:asciiTheme="majorBidi" w:hAnsiTheme="majorBidi" w:cstheme="majorBidi"/>
          <w:sz w:val="28"/>
          <w:szCs w:val="28"/>
        </w:rPr>
        <w:t>Mettam</w:t>
      </w:r>
      <w:proofErr w:type="spellEnd"/>
      <w:r w:rsidRPr="00C95663">
        <w:rPr>
          <w:rFonts w:asciiTheme="majorBidi" w:hAnsiTheme="majorBidi" w:cstheme="majorBidi"/>
          <w:sz w:val="28"/>
          <w:szCs w:val="28"/>
        </w:rPr>
        <w:t xml:space="preserve"> GR, Adams LB. How to prepare an electronic version of your article. In: Jones BS, Smith RZ, editors. Introduction to the electronic age, New York: E-Publishing </w:t>
      </w:r>
      <w:proofErr w:type="spellStart"/>
      <w:r w:rsidRPr="00C95663">
        <w:rPr>
          <w:rFonts w:asciiTheme="majorBidi" w:hAnsiTheme="majorBidi" w:cstheme="majorBidi"/>
          <w:sz w:val="28"/>
          <w:szCs w:val="28"/>
        </w:rPr>
        <w:t>Inc</w:t>
      </w:r>
      <w:proofErr w:type="spellEnd"/>
      <w:r w:rsidRPr="00C95663">
        <w:rPr>
          <w:rFonts w:asciiTheme="majorBidi" w:hAnsiTheme="majorBidi" w:cstheme="majorBidi"/>
          <w:sz w:val="28"/>
          <w:szCs w:val="28"/>
        </w:rPr>
        <w:t>; 2009, p. 281–304.</w:t>
      </w:r>
    </w:p>
    <w:p w:rsidR="00C95663" w:rsidRPr="00C95663" w:rsidRDefault="00C95663" w:rsidP="00C95663">
      <w:pPr>
        <w:spacing w:line="240" w:lineRule="auto"/>
        <w:rPr>
          <w:rFonts w:asciiTheme="majorBidi" w:hAnsiTheme="majorBidi" w:cstheme="majorBidi"/>
          <w:sz w:val="28"/>
          <w:szCs w:val="28"/>
          <w:lang w:val="en-029" w:bidi="fa-IR"/>
        </w:rPr>
      </w:pPr>
    </w:p>
    <w:p w:rsidR="00DB43D1" w:rsidRPr="00DB43D1" w:rsidRDefault="00DB43D1" w:rsidP="00C95663">
      <w:pPr>
        <w:spacing w:line="240" w:lineRule="auto"/>
        <w:rPr>
          <w:rFonts w:asciiTheme="majorBidi" w:hAnsiTheme="majorBidi" w:cstheme="majorBidi"/>
          <w:sz w:val="28"/>
          <w:szCs w:val="28"/>
          <w:lang w:val="en-029" w:bidi="fa-IR"/>
        </w:rPr>
      </w:pPr>
      <w:r w:rsidRPr="00DB43D1">
        <w:rPr>
          <w:rFonts w:asciiTheme="majorBidi" w:hAnsiTheme="majorBidi" w:cstheme="majorBidi"/>
          <w:b/>
          <w:bCs/>
          <w:sz w:val="28"/>
          <w:szCs w:val="28"/>
          <w:lang w:val="en-029" w:bidi="fa-IR"/>
        </w:rPr>
        <w:t>Abstract</w:t>
      </w:r>
      <w:r w:rsidRPr="00DB43D1">
        <w:rPr>
          <w:rFonts w:asciiTheme="majorBidi" w:hAnsiTheme="majorBidi" w:cstheme="majorBidi"/>
          <w:sz w:val="28"/>
          <w:szCs w:val="28"/>
          <w:lang w:val="en-029" w:bidi="fa-IR"/>
        </w:rPr>
        <w:t>:</w:t>
      </w:r>
    </w:p>
    <w:p w:rsidR="00DB43D1" w:rsidRPr="00C95663" w:rsidRDefault="00DB43D1" w:rsidP="00C95663">
      <w:pPr>
        <w:pStyle w:val="ListParagraph"/>
        <w:numPr>
          <w:ilvl w:val="0"/>
          <w:numId w:val="20"/>
        </w:numPr>
        <w:spacing w:line="240" w:lineRule="auto"/>
        <w:rPr>
          <w:rFonts w:asciiTheme="majorBidi" w:hAnsiTheme="majorBidi" w:cstheme="majorBidi"/>
          <w:sz w:val="28"/>
          <w:szCs w:val="28"/>
          <w:lang w:val="en-029" w:bidi="fa-IR"/>
        </w:rPr>
      </w:pPr>
      <w:proofErr w:type="spellStart"/>
      <w:r w:rsidRPr="00C95663">
        <w:rPr>
          <w:rFonts w:asciiTheme="majorBidi" w:hAnsiTheme="majorBidi" w:cstheme="majorBidi"/>
          <w:sz w:val="28"/>
          <w:szCs w:val="28"/>
          <w:lang w:val="en-029" w:bidi="fa-IR"/>
        </w:rPr>
        <w:t>Mileman</w:t>
      </w:r>
      <w:proofErr w:type="spellEnd"/>
      <w:r w:rsidRPr="00C95663">
        <w:rPr>
          <w:rFonts w:asciiTheme="majorBidi" w:hAnsiTheme="majorBidi" w:cstheme="majorBidi"/>
          <w:sz w:val="28"/>
          <w:szCs w:val="28"/>
          <w:lang w:val="en-029" w:bidi="fa-IR"/>
        </w:rPr>
        <w:t xml:space="preserve"> PA, </w:t>
      </w:r>
      <w:proofErr w:type="spellStart"/>
      <w:r w:rsidRPr="00C95663">
        <w:rPr>
          <w:rFonts w:asciiTheme="majorBidi" w:hAnsiTheme="majorBidi" w:cstheme="majorBidi"/>
          <w:sz w:val="28"/>
          <w:szCs w:val="28"/>
          <w:lang w:val="en-029" w:bidi="fa-IR"/>
        </w:rPr>
        <w:t>Espelid</w:t>
      </w:r>
      <w:proofErr w:type="spellEnd"/>
      <w:r w:rsidRPr="00C95663">
        <w:rPr>
          <w:rFonts w:asciiTheme="majorBidi" w:hAnsiTheme="majorBidi" w:cstheme="majorBidi"/>
          <w:sz w:val="28"/>
          <w:szCs w:val="28"/>
          <w:lang w:val="en-029" w:bidi="fa-IR"/>
        </w:rPr>
        <w:t xml:space="preserve"> I. Radiographic treatment decisions — a comparison between Dutch and Norwegian practitioners [abstract]. J Dent Res. 1986</w:t>
      </w:r>
      <w:proofErr w:type="gramStart"/>
      <w:r w:rsidRPr="00C95663">
        <w:rPr>
          <w:rFonts w:asciiTheme="majorBidi" w:hAnsiTheme="majorBidi" w:cstheme="majorBidi"/>
          <w:sz w:val="28"/>
          <w:szCs w:val="28"/>
          <w:lang w:val="en-029" w:bidi="fa-IR"/>
        </w:rPr>
        <w:t>;65:609</w:t>
      </w:r>
      <w:proofErr w:type="gramEnd"/>
      <w:r w:rsidRPr="00C95663">
        <w:rPr>
          <w:rFonts w:asciiTheme="majorBidi" w:hAnsiTheme="majorBidi" w:cstheme="majorBidi"/>
          <w:sz w:val="28"/>
          <w:szCs w:val="28"/>
          <w:lang w:val="en-029" w:bidi="fa-IR"/>
        </w:rPr>
        <w:t>.</w:t>
      </w:r>
    </w:p>
    <w:p w:rsidR="00DB43D1" w:rsidRPr="00DB43D1" w:rsidRDefault="00DB43D1" w:rsidP="000A6510">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Conference proceedings:</w:t>
      </w:r>
    </w:p>
    <w:p w:rsidR="00DB43D1" w:rsidRPr="00C95663" w:rsidRDefault="00DB43D1" w:rsidP="00C95663">
      <w:pPr>
        <w:pStyle w:val="ListParagraph"/>
        <w:numPr>
          <w:ilvl w:val="0"/>
          <w:numId w:val="20"/>
        </w:numPr>
        <w:spacing w:line="240" w:lineRule="auto"/>
        <w:rPr>
          <w:rFonts w:asciiTheme="majorBidi" w:hAnsiTheme="majorBidi" w:cstheme="majorBidi"/>
          <w:sz w:val="28"/>
          <w:szCs w:val="28"/>
          <w:lang w:val="en-029" w:bidi="fa-IR"/>
        </w:rPr>
      </w:pPr>
      <w:proofErr w:type="spellStart"/>
      <w:r w:rsidRPr="00C95663">
        <w:rPr>
          <w:rFonts w:asciiTheme="majorBidi" w:hAnsiTheme="majorBidi" w:cstheme="majorBidi"/>
          <w:sz w:val="28"/>
          <w:szCs w:val="28"/>
          <w:lang w:val="en-029" w:bidi="fa-IR"/>
        </w:rPr>
        <w:t>Fuchihata</w:t>
      </w:r>
      <w:proofErr w:type="spellEnd"/>
      <w:r w:rsidRPr="00C95663">
        <w:rPr>
          <w:rFonts w:asciiTheme="majorBidi" w:hAnsiTheme="majorBidi" w:cstheme="majorBidi"/>
          <w:sz w:val="28"/>
          <w:szCs w:val="28"/>
          <w:lang w:val="en-029" w:bidi="fa-IR"/>
        </w:rPr>
        <w:t xml:space="preserve"> H, </w:t>
      </w:r>
      <w:proofErr w:type="spellStart"/>
      <w:r w:rsidRPr="00C95663">
        <w:rPr>
          <w:rFonts w:asciiTheme="majorBidi" w:hAnsiTheme="majorBidi" w:cstheme="majorBidi"/>
          <w:sz w:val="28"/>
          <w:szCs w:val="28"/>
          <w:lang w:val="en-029" w:bidi="fa-IR"/>
        </w:rPr>
        <w:t>Uemura</w:t>
      </w:r>
      <w:proofErr w:type="spellEnd"/>
      <w:r w:rsidRPr="00C95663">
        <w:rPr>
          <w:rFonts w:asciiTheme="majorBidi" w:hAnsiTheme="majorBidi" w:cstheme="majorBidi"/>
          <w:sz w:val="28"/>
          <w:szCs w:val="28"/>
          <w:lang w:val="en-029" w:bidi="fa-IR"/>
        </w:rPr>
        <w:t xml:space="preserve"> S, </w:t>
      </w:r>
      <w:proofErr w:type="spellStart"/>
      <w:r w:rsidRPr="00C95663">
        <w:rPr>
          <w:rFonts w:asciiTheme="majorBidi" w:hAnsiTheme="majorBidi" w:cstheme="majorBidi"/>
          <w:sz w:val="28"/>
          <w:szCs w:val="28"/>
          <w:lang w:val="en-029" w:bidi="fa-IR"/>
        </w:rPr>
        <w:t>Kishi</w:t>
      </w:r>
      <w:proofErr w:type="spellEnd"/>
      <w:r w:rsidRPr="00C95663">
        <w:rPr>
          <w:rFonts w:asciiTheme="majorBidi" w:hAnsiTheme="majorBidi" w:cstheme="majorBidi"/>
          <w:sz w:val="28"/>
          <w:szCs w:val="28"/>
          <w:lang w:val="en-029" w:bidi="fa-IR"/>
        </w:rPr>
        <w:t xml:space="preserve"> K, </w:t>
      </w:r>
      <w:proofErr w:type="spellStart"/>
      <w:r w:rsidRPr="00C95663">
        <w:rPr>
          <w:rFonts w:asciiTheme="majorBidi" w:hAnsiTheme="majorBidi" w:cstheme="majorBidi"/>
          <w:sz w:val="28"/>
          <w:szCs w:val="28"/>
          <w:lang w:val="en-029" w:bidi="fa-IR"/>
        </w:rPr>
        <w:t>Fujishita</w:t>
      </w:r>
      <w:proofErr w:type="spellEnd"/>
      <w:r w:rsidRPr="00C95663">
        <w:rPr>
          <w:rFonts w:asciiTheme="majorBidi" w:hAnsiTheme="majorBidi" w:cstheme="majorBidi"/>
          <w:sz w:val="28"/>
          <w:szCs w:val="28"/>
          <w:lang w:val="en-029" w:bidi="fa-IR"/>
        </w:rPr>
        <w:t xml:space="preserve"> M, </w:t>
      </w:r>
      <w:proofErr w:type="spellStart"/>
      <w:r w:rsidRPr="00C95663">
        <w:rPr>
          <w:rFonts w:asciiTheme="majorBidi" w:hAnsiTheme="majorBidi" w:cstheme="majorBidi"/>
          <w:sz w:val="28"/>
          <w:szCs w:val="28"/>
          <w:lang w:val="en-029" w:bidi="fa-IR"/>
        </w:rPr>
        <w:t>Tanimoto</w:t>
      </w:r>
      <w:proofErr w:type="spellEnd"/>
      <w:r w:rsidRPr="00C95663">
        <w:rPr>
          <w:rFonts w:asciiTheme="majorBidi" w:hAnsiTheme="majorBidi" w:cstheme="majorBidi"/>
          <w:sz w:val="28"/>
          <w:szCs w:val="28"/>
          <w:lang w:val="en-029" w:bidi="fa-IR"/>
        </w:rPr>
        <w:t xml:space="preserve"> K, editors. Oral and Maxillofacial Radiology Today. Proceedings of the 12th International Congress of </w:t>
      </w:r>
      <w:proofErr w:type="spellStart"/>
      <w:r w:rsidRPr="00C95663">
        <w:rPr>
          <w:rFonts w:asciiTheme="majorBidi" w:hAnsiTheme="majorBidi" w:cstheme="majorBidi"/>
          <w:sz w:val="28"/>
          <w:szCs w:val="28"/>
          <w:lang w:val="en-029" w:bidi="fa-IR"/>
        </w:rPr>
        <w:t>Dentomaxillofacial</w:t>
      </w:r>
      <w:proofErr w:type="spellEnd"/>
      <w:r w:rsidRPr="00C95663">
        <w:rPr>
          <w:rFonts w:asciiTheme="majorBidi" w:hAnsiTheme="majorBidi" w:cstheme="majorBidi"/>
          <w:sz w:val="28"/>
          <w:szCs w:val="28"/>
          <w:lang w:val="en-029" w:bidi="fa-IR"/>
        </w:rPr>
        <w:t xml:space="preserve"> Radiology; 1999 June 26–July 1; Osaka, Japan. Amsterdam: Elsevier; 2000.</w:t>
      </w:r>
    </w:p>
    <w:p w:rsidR="00DB43D1" w:rsidRPr="00DB43D1" w:rsidRDefault="00DB43D1" w:rsidP="000A6510">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Conference paper:</w:t>
      </w:r>
    </w:p>
    <w:p w:rsidR="00DB43D1" w:rsidRPr="00C95663" w:rsidRDefault="00DB43D1" w:rsidP="00C95663">
      <w:pPr>
        <w:pStyle w:val="ListParagraph"/>
        <w:numPr>
          <w:ilvl w:val="0"/>
          <w:numId w:val="20"/>
        </w:numPr>
        <w:spacing w:line="240" w:lineRule="auto"/>
        <w:rPr>
          <w:rFonts w:asciiTheme="majorBidi" w:hAnsiTheme="majorBidi" w:cstheme="majorBidi"/>
          <w:sz w:val="28"/>
          <w:szCs w:val="28"/>
          <w:lang w:val="en-029" w:bidi="fa-IR"/>
        </w:rPr>
      </w:pPr>
      <w:r w:rsidRPr="00C95663">
        <w:rPr>
          <w:rFonts w:asciiTheme="majorBidi" w:hAnsiTheme="majorBidi" w:cstheme="majorBidi"/>
          <w:sz w:val="28"/>
          <w:szCs w:val="28"/>
          <w:lang w:val="en-029" w:bidi="fa-IR"/>
        </w:rPr>
        <w:t xml:space="preserve">Sasaki T. Recent reappraisal on the effect of radiation in the low dose domain. In: </w:t>
      </w:r>
      <w:proofErr w:type="spellStart"/>
      <w:r w:rsidRPr="00C95663">
        <w:rPr>
          <w:rFonts w:asciiTheme="majorBidi" w:hAnsiTheme="majorBidi" w:cstheme="majorBidi"/>
          <w:sz w:val="28"/>
          <w:szCs w:val="28"/>
          <w:lang w:val="en-029" w:bidi="fa-IR"/>
        </w:rPr>
        <w:t>Fuchihata</w:t>
      </w:r>
      <w:proofErr w:type="spellEnd"/>
      <w:r w:rsidRPr="00C95663">
        <w:rPr>
          <w:rFonts w:asciiTheme="majorBidi" w:hAnsiTheme="majorBidi" w:cstheme="majorBidi"/>
          <w:sz w:val="28"/>
          <w:szCs w:val="28"/>
          <w:lang w:val="en-029" w:bidi="fa-IR"/>
        </w:rPr>
        <w:t xml:space="preserve"> H, </w:t>
      </w:r>
      <w:proofErr w:type="spellStart"/>
      <w:r w:rsidRPr="00C95663">
        <w:rPr>
          <w:rFonts w:asciiTheme="majorBidi" w:hAnsiTheme="majorBidi" w:cstheme="majorBidi"/>
          <w:sz w:val="28"/>
          <w:szCs w:val="28"/>
          <w:lang w:val="en-029" w:bidi="fa-IR"/>
        </w:rPr>
        <w:t>Uemura</w:t>
      </w:r>
      <w:proofErr w:type="spellEnd"/>
      <w:r w:rsidRPr="00C95663">
        <w:rPr>
          <w:rFonts w:asciiTheme="majorBidi" w:hAnsiTheme="majorBidi" w:cstheme="majorBidi"/>
          <w:sz w:val="28"/>
          <w:szCs w:val="28"/>
          <w:lang w:val="en-029" w:bidi="fa-IR"/>
        </w:rPr>
        <w:t xml:space="preserve"> S, </w:t>
      </w:r>
      <w:proofErr w:type="spellStart"/>
      <w:r w:rsidRPr="00C95663">
        <w:rPr>
          <w:rFonts w:asciiTheme="majorBidi" w:hAnsiTheme="majorBidi" w:cstheme="majorBidi"/>
          <w:sz w:val="28"/>
          <w:szCs w:val="28"/>
          <w:lang w:val="en-029" w:bidi="fa-IR"/>
        </w:rPr>
        <w:t>Kishi</w:t>
      </w:r>
      <w:proofErr w:type="spellEnd"/>
      <w:r w:rsidRPr="00C95663">
        <w:rPr>
          <w:rFonts w:asciiTheme="majorBidi" w:hAnsiTheme="majorBidi" w:cstheme="majorBidi"/>
          <w:sz w:val="28"/>
          <w:szCs w:val="28"/>
          <w:lang w:val="en-029" w:bidi="fa-IR"/>
        </w:rPr>
        <w:t xml:space="preserve"> K, </w:t>
      </w:r>
      <w:proofErr w:type="spellStart"/>
      <w:r w:rsidRPr="00C95663">
        <w:rPr>
          <w:rFonts w:asciiTheme="majorBidi" w:hAnsiTheme="majorBidi" w:cstheme="majorBidi"/>
          <w:sz w:val="28"/>
          <w:szCs w:val="28"/>
          <w:lang w:val="en-029" w:bidi="fa-IR"/>
        </w:rPr>
        <w:t>Fujishita</w:t>
      </w:r>
      <w:proofErr w:type="spellEnd"/>
      <w:r w:rsidRPr="00C95663">
        <w:rPr>
          <w:rFonts w:asciiTheme="majorBidi" w:hAnsiTheme="majorBidi" w:cstheme="majorBidi"/>
          <w:sz w:val="28"/>
          <w:szCs w:val="28"/>
          <w:lang w:val="en-029" w:bidi="fa-IR"/>
        </w:rPr>
        <w:t xml:space="preserve"> M, </w:t>
      </w:r>
      <w:proofErr w:type="spellStart"/>
      <w:r w:rsidRPr="00C95663">
        <w:rPr>
          <w:rFonts w:asciiTheme="majorBidi" w:hAnsiTheme="majorBidi" w:cstheme="majorBidi"/>
          <w:sz w:val="28"/>
          <w:szCs w:val="28"/>
          <w:lang w:val="en-029" w:bidi="fa-IR"/>
        </w:rPr>
        <w:t>Tanimoto</w:t>
      </w:r>
      <w:proofErr w:type="spellEnd"/>
      <w:r w:rsidRPr="00C95663">
        <w:rPr>
          <w:rFonts w:asciiTheme="majorBidi" w:hAnsiTheme="majorBidi" w:cstheme="majorBidi"/>
          <w:sz w:val="28"/>
          <w:szCs w:val="28"/>
          <w:lang w:val="en-029" w:bidi="fa-IR"/>
        </w:rPr>
        <w:t xml:space="preserve"> K, editors. Oral and Maxillofacial Radiology Today. Proceedings of the 12th International Congress of </w:t>
      </w:r>
      <w:proofErr w:type="spellStart"/>
      <w:r w:rsidRPr="00C95663">
        <w:rPr>
          <w:rFonts w:asciiTheme="majorBidi" w:hAnsiTheme="majorBidi" w:cstheme="majorBidi"/>
          <w:sz w:val="28"/>
          <w:szCs w:val="28"/>
          <w:lang w:val="en-029" w:bidi="fa-IR"/>
        </w:rPr>
        <w:t>Dentomaxillofacial</w:t>
      </w:r>
      <w:proofErr w:type="spellEnd"/>
      <w:r w:rsidRPr="00C95663">
        <w:rPr>
          <w:rFonts w:asciiTheme="majorBidi" w:hAnsiTheme="majorBidi" w:cstheme="majorBidi"/>
          <w:sz w:val="28"/>
          <w:szCs w:val="28"/>
          <w:lang w:val="en-029" w:bidi="fa-IR"/>
        </w:rPr>
        <w:t xml:space="preserve"> Radiology; 1999 June 26–July 1; Osaka, Japan. Amsterdam: Elsevier; 2000. p. 3–8.</w:t>
      </w:r>
    </w:p>
    <w:p w:rsidR="00DB43D1" w:rsidRPr="00DB43D1" w:rsidRDefault="00DB43D1" w:rsidP="000A6510">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Letter to the editor:</w:t>
      </w:r>
    </w:p>
    <w:p w:rsidR="00DB43D1" w:rsidRPr="00C95663" w:rsidRDefault="00DB43D1" w:rsidP="00C95663">
      <w:pPr>
        <w:pStyle w:val="ListParagraph"/>
        <w:numPr>
          <w:ilvl w:val="0"/>
          <w:numId w:val="20"/>
        </w:numPr>
        <w:spacing w:line="240" w:lineRule="auto"/>
        <w:rPr>
          <w:rFonts w:asciiTheme="majorBidi" w:hAnsiTheme="majorBidi" w:cstheme="majorBidi"/>
          <w:sz w:val="28"/>
          <w:szCs w:val="28"/>
          <w:lang w:val="en-029" w:bidi="fa-IR"/>
        </w:rPr>
      </w:pPr>
      <w:r w:rsidRPr="00C95663">
        <w:rPr>
          <w:rFonts w:asciiTheme="majorBidi" w:hAnsiTheme="majorBidi" w:cstheme="majorBidi"/>
          <w:sz w:val="28"/>
          <w:szCs w:val="28"/>
          <w:lang w:val="en-029" w:bidi="fa-IR"/>
        </w:rPr>
        <w:t xml:space="preserve">Taguchi A, Kobayashi J, </w:t>
      </w:r>
      <w:proofErr w:type="spellStart"/>
      <w:r w:rsidRPr="00C95663">
        <w:rPr>
          <w:rFonts w:asciiTheme="majorBidi" w:hAnsiTheme="majorBidi" w:cstheme="majorBidi"/>
          <w:sz w:val="28"/>
          <w:szCs w:val="28"/>
          <w:lang w:val="en-029" w:bidi="fa-IR"/>
        </w:rPr>
        <w:t>Suei</w:t>
      </w:r>
      <w:proofErr w:type="spellEnd"/>
      <w:r w:rsidRPr="00C95663">
        <w:rPr>
          <w:rFonts w:asciiTheme="majorBidi" w:hAnsiTheme="majorBidi" w:cstheme="majorBidi"/>
          <w:sz w:val="28"/>
          <w:szCs w:val="28"/>
          <w:lang w:val="en-029" w:bidi="fa-IR"/>
        </w:rPr>
        <w:t xml:space="preserve"> Y, </w:t>
      </w:r>
      <w:proofErr w:type="spellStart"/>
      <w:r w:rsidRPr="00C95663">
        <w:rPr>
          <w:rFonts w:asciiTheme="majorBidi" w:hAnsiTheme="majorBidi" w:cstheme="majorBidi"/>
          <w:sz w:val="28"/>
          <w:szCs w:val="28"/>
          <w:lang w:val="en-029" w:bidi="fa-IR"/>
        </w:rPr>
        <w:t>Ohtsuka</w:t>
      </w:r>
      <w:proofErr w:type="spellEnd"/>
      <w:r w:rsidRPr="00C95663">
        <w:rPr>
          <w:rFonts w:asciiTheme="majorBidi" w:hAnsiTheme="majorBidi" w:cstheme="majorBidi"/>
          <w:sz w:val="28"/>
          <w:szCs w:val="28"/>
          <w:lang w:val="en-029" w:bidi="fa-IR"/>
        </w:rPr>
        <w:t xml:space="preserve"> M, </w:t>
      </w:r>
      <w:proofErr w:type="spellStart"/>
      <w:r w:rsidRPr="00C95663">
        <w:rPr>
          <w:rFonts w:asciiTheme="majorBidi" w:hAnsiTheme="majorBidi" w:cstheme="majorBidi"/>
          <w:sz w:val="28"/>
          <w:szCs w:val="28"/>
          <w:lang w:val="en-029" w:bidi="fa-IR"/>
        </w:rPr>
        <w:t>Tanimoto</w:t>
      </w:r>
      <w:proofErr w:type="spellEnd"/>
      <w:r w:rsidRPr="00C95663">
        <w:rPr>
          <w:rFonts w:asciiTheme="majorBidi" w:hAnsiTheme="majorBidi" w:cstheme="majorBidi"/>
          <w:sz w:val="28"/>
          <w:szCs w:val="28"/>
          <w:lang w:val="en-029" w:bidi="fa-IR"/>
        </w:rPr>
        <w:t xml:space="preserve"> K, </w:t>
      </w:r>
      <w:proofErr w:type="spellStart"/>
      <w:r w:rsidRPr="00C95663">
        <w:rPr>
          <w:rFonts w:asciiTheme="majorBidi" w:hAnsiTheme="majorBidi" w:cstheme="majorBidi"/>
          <w:sz w:val="28"/>
          <w:szCs w:val="28"/>
          <w:lang w:val="en-029" w:bidi="fa-IR"/>
        </w:rPr>
        <w:t>Sanada</w:t>
      </w:r>
      <w:proofErr w:type="spellEnd"/>
      <w:r w:rsidRPr="00C95663">
        <w:rPr>
          <w:rFonts w:asciiTheme="majorBidi" w:hAnsiTheme="majorBidi" w:cstheme="majorBidi"/>
          <w:sz w:val="28"/>
          <w:szCs w:val="28"/>
          <w:lang w:val="en-029" w:bidi="fa-IR"/>
        </w:rPr>
        <w:t xml:space="preserve"> M, et al. Relationship between </w:t>
      </w:r>
      <w:proofErr w:type="spellStart"/>
      <w:r w:rsidRPr="00C95663">
        <w:rPr>
          <w:rFonts w:asciiTheme="majorBidi" w:hAnsiTheme="majorBidi" w:cstheme="majorBidi"/>
          <w:sz w:val="28"/>
          <w:szCs w:val="28"/>
          <w:lang w:val="en-029" w:bidi="fa-IR"/>
        </w:rPr>
        <w:t>estrogen</w:t>
      </w:r>
      <w:proofErr w:type="spellEnd"/>
      <w:r w:rsidRPr="00C95663">
        <w:rPr>
          <w:rFonts w:asciiTheme="majorBidi" w:hAnsiTheme="majorBidi" w:cstheme="majorBidi"/>
          <w:sz w:val="28"/>
          <w:szCs w:val="28"/>
          <w:lang w:val="en-029" w:bidi="fa-IR"/>
        </w:rPr>
        <w:t xml:space="preserve"> receptor genotype and tooth loss in postmenopausal women (letter). JAMA. 2001</w:t>
      </w:r>
      <w:proofErr w:type="gramStart"/>
      <w:r w:rsidRPr="00C95663">
        <w:rPr>
          <w:rFonts w:asciiTheme="majorBidi" w:hAnsiTheme="majorBidi" w:cstheme="majorBidi"/>
          <w:sz w:val="28"/>
          <w:szCs w:val="28"/>
          <w:lang w:val="en-029" w:bidi="fa-IR"/>
        </w:rPr>
        <w:t>;286:2234</w:t>
      </w:r>
      <w:proofErr w:type="gramEnd"/>
      <w:r w:rsidRPr="00C95663">
        <w:rPr>
          <w:rFonts w:asciiTheme="majorBidi" w:hAnsiTheme="majorBidi" w:cstheme="majorBidi"/>
          <w:sz w:val="28"/>
          <w:szCs w:val="28"/>
          <w:lang w:val="en-029" w:bidi="fa-IR"/>
        </w:rPr>
        <w:t>–5.</w:t>
      </w:r>
    </w:p>
    <w:p w:rsidR="00DB43D1" w:rsidRPr="00DB43D1" w:rsidRDefault="00DB43D1" w:rsidP="000A6510">
      <w:pPr>
        <w:spacing w:line="240" w:lineRule="auto"/>
        <w:rPr>
          <w:rFonts w:asciiTheme="majorBidi" w:hAnsiTheme="majorBidi" w:cstheme="majorBidi"/>
          <w:b/>
          <w:bCs/>
          <w:sz w:val="28"/>
          <w:szCs w:val="28"/>
          <w:lang w:val="en-029" w:bidi="fa-IR"/>
        </w:rPr>
      </w:pPr>
      <w:r w:rsidRPr="00DB43D1">
        <w:rPr>
          <w:rFonts w:asciiTheme="majorBidi" w:hAnsiTheme="majorBidi" w:cstheme="majorBidi"/>
          <w:b/>
          <w:bCs/>
          <w:sz w:val="28"/>
          <w:szCs w:val="28"/>
          <w:lang w:val="en-029" w:bidi="fa-IR"/>
        </w:rPr>
        <w:t>Web page:</w:t>
      </w:r>
    </w:p>
    <w:p w:rsidR="00C459C4" w:rsidRPr="00C95663" w:rsidRDefault="00DB43D1" w:rsidP="00C95663">
      <w:pPr>
        <w:pStyle w:val="ListParagraph"/>
        <w:numPr>
          <w:ilvl w:val="0"/>
          <w:numId w:val="20"/>
        </w:numPr>
        <w:spacing w:line="240" w:lineRule="auto"/>
        <w:rPr>
          <w:rFonts w:asciiTheme="majorBidi" w:hAnsiTheme="majorBidi" w:cstheme="majorBidi"/>
          <w:sz w:val="28"/>
          <w:szCs w:val="28"/>
          <w:lang w:val="en-029" w:bidi="fa-IR"/>
        </w:rPr>
      </w:pPr>
      <w:r w:rsidRPr="00C95663">
        <w:rPr>
          <w:rFonts w:asciiTheme="majorBidi" w:hAnsiTheme="majorBidi" w:cstheme="majorBidi"/>
          <w:sz w:val="28"/>
          <w:szCs w:val="28"/>
          <w:lang w:val="en-029" w:bidi="fa-IR"/>
        </w:rPr>
        <w:t xml:space="preserve">National Health and Medical Research Council. Clinical practice guidelines for the management of early breast </w:t>
      </w:r>
      <w:proofErr w:type="spellStart"/>
      <w:r w:rsidRPr="00C95663">
        <w:rPr>
          <w:rFonts w:asciiTheme="majorBidi" w:hAnsiTheme="majorBidi" w:cstheme="majorBidi"/>
          <w:sz w:val="28"/>
          <w:szCs w:val="28"/>
          <w:lang w:val="en-029" w:bidi="fa-IR"/>
        </w:rPr>
        <w:t>can¬cer</w:t>
      </w:r>
      <w:proofErr w:type="spellEnd"/>
      <w:r w:rsidRPr="00C95663">
        <w:rPr>
          <w:rFonts w:asciiTheme="majorBidi" w:hAnsiTheme="majorBidi" w:cstheme="majorBidi"/>
          <w:sz w:val="28"/>
          <w:szCs w:val="28"/>
          <w:lang w:val="en-029" w:bidi="fa-IR"/>
        </w:rPr>
        <w:t xml:space="preserve">. 2nd ed. [PDF on Internet]. Canberra: Commonwealth of </w:t>
      </w:r>
      <w:proofErr w:type="gramStart"/>
      <w:r w:rsidRPr="00C95663">
        <w:rPr>
          <w:rFonts w:asciiTheme="majorBidi" w:hAnsiTheme="majorBidi" w:cstheme="majorBidi"/>
          <w:sz w:val="28"/>
          <w:szCs w:val="28"/>
          <w:lang w:val="en-029" w:bidi="fa-IR"/>
        </w:rPr>
        <w:t>Australia,</w:t>
      </w:r>
      <w:proofErr w:type="gramEnd"/>
      <w:r w:rsidRPr="00C95663">
        <w:rPr>
          <w:rFonts w:asciiTheme="majorBidi" w:hAnsiTheme="majorBidi" w:cstheme="majorBidi"/>
          <w:sz w:val="28"/>
          <w:szCs w:val="28"/>
          <w:lang w:val="en-029" w:bidi="fa-IR"/>
        </w:rPr>
        <w:t xml:space="preserve"> [updated 6 September 2003; cited 3 March 2004]. Available from: </w:t>
      </w:r>
      <w:r w:rsidR="00C459C4" w:rsidRPr="00C95663">
        <w:rPr>
          <w:rFonts w:asciiTheme="majorBidi" w:hAnsiTheme="majorBidi" w:cstheme="majorBidi"/>
          <w:sz w:val="28"/>
          <w:szCs w:val="28"/>
          <w:lang w:val="en-029" w:bidi="fa-IR"/>
        </w:rPr>
        <w:t>www.nhmrc.gov.au/publiactions/pdfcp74.pdf.</w:t>
      </w:r>
    </w:p>
    <w:p w:rsidR="00C459C4" w:rsidRPr="00C459C4" w:rsidRDefault="00C459C4" w:rsidP="000A6510">
      <w:pPr>
        <w:spacing w:line="240" w:lineRule="auto"/>
        <w:rPr>
          <w:rFonts w:asciiTheme="majorBidi" w:hAnsiTheme="majorBidi" w:cstheme="majorBidi"/>
          <w:b/>
          <w:bCs/>
          <w:sz w:val="28"/>
          <w:szCs w:val="28"/>
          <w:lang w:val="en-029" w:bidi="fa-IR"/>
        </w:rPr>
      </w:pPr>
      <w:r w:rsidRPr="00C459C4">
        <w:rPr>
          <w:rFonts w:asciiTheme="majorBidi" w:hAnsiTheme="majorBidi" w:cstheme="majorBidi"/>
          <w:b/>
          <w:bCs/>
          <w:sz w:val="28"/>
          <w:szCs w:val="28"/>
          <w:lang w:val="en-029" w:bidi="fa-IR"/>
        </w:rPr>
        <w:t>Figures and Tables</w:t>
      </w:r>
    </w:p>
    <w:p w:rsidR="00E2176F" w:rsidRPr="00B62B5D" w:rsidRDefault="00C459C4" w:rsidP="000A6510">
      <w:pPr>
        <w:pStyle w:val="ListParagraph"/>
        <w:numPr>
          <w:ilvl w:val="0"/>
          <w:numId w:val="12"/>
        </w:numPr>
        <w:spacing w:line="240" w:lineRule="auto"/>
        <w:rPr>
          <w:rFonts w:asciiTheme="majorBidi" w:hAnsiTheme="majorBidi" w:cstheme="majorBidi"/>
          <w:sz w:val="28"/>
          <w:szCs w:val="28"/>
          <w:lang w:val="en-029" w:bidi="fa-IR"/>
        </w:rPr>
      </w:pPr>
      <w:r w:rsidRPr="00E2176F">
        <w:rPr>
          <w:rFonts w:asciiTheme="majorBidi" w:hAnsiTheme="majorBidi" w:cstheme="majorBidi"/>
          <w:sz w:val="28"/>
          <w:szCs w:val="28"/>
          <w:lang w:val="en-029" w:bidi="fa-IR"/>
        </w:rPr>
        <w:t xml:space="preserve">Number each one </w:t>
      </w:r>
      <w:r w:rsidR="004C2FC1" w:rsidRPr="00E2176F">
        <w:rPr>
          <w:rFonts w:asciiTheme="majorBidi" w:hAnsiTheme="majorBidi" w:cstheme="majorBidi"/>
          <w:sz w:val="28"/>
          <w:szCs w:val="28"/>
          <w:lang w:val="en-029" w:bidi="fa-IR"/>
        </w:rPr>
        <w:t>consecutively</w:t>
      </w:r>
      <w:r w:rsidRPr="00E2176F">
        <w:rPr>
          <w:rFonts w:asciiTheme="majorBidi" w:hAnsiTheme="majorBidi" w:cstheme="majorBidi"/>
          <w:sz w:val="28"/>
          <w:szCs w:val="28"/>
          <w:lang w:val="en-029" w:bidi="fa-IR"/>
        </w:rPr>
        <w:t xml:space="preserve"> in the text</w:t>
      </w:r>
      <w:r w:rsidR="004C2FC1" w:rsidRPr="00E2176F">
        <w:rPr>
          <w:rFonts w:asciiTheme="majorBidi" w:hAnsiTheme="majorBidi" w:cstheme="majorBidi"/>
          <w:sz w:val="28"/>
          <w:szCs w:val="28"/>
          <w:lang w:val="en-029" w:bidi="fa-IR"/>
        </w:rPr>
        <w:t xml:space="preserve"> in Arabic numerals</w:t>
      </w:r>
      <w:r w:rsidR="00E2176F">
        <w:rPr>
          <w:rFonts w:asciiTheme="majorBidi" w:hAnsiTheme="majorBidi" w:cstheme="majorBidi"/>
          <w:sz w:val="28"/>
          <w:szCs w:val="28"/>
          <w:lang w:val="en-029" w:bidi="fa-IR"/>
        </w:rPr>
        <w:t>.</w:t>
      </w:r>
      <w:r w:rsidR="004C2FC1" w:rsidRPr="00E2176F">
        <w:rPr>
          <w:rFonts w:asciiTheme="majorBidi" w:hAnsiTheme="majorBidi" w:cstheme="majorBidi"/>
          <w:sz w:val="28"/>
          <w:szCs w:val="28"/>
          <w:lang w:val="en-029" w:bidi="fa-IR"/>
        </w:rPr>
        <w:t xml:space="preserve"> </w:t>
      </w:r>
      <w:r w:rsidR="00B62B5D">
        <w:rPr>
          <w:rFonts w:asciiTheme="majorBidi" w:hAnsiTheme="majorBidi" w:cstheme="majorBidi"/>
          <w:sz w:val="28"/>
          <w:szCs w:val="28"/>
          <w:lang w:val="en-029" w:bidi="fa-IR"/>
        </w:rPr>
        <w:t>P</w:t>
      </w:r>
      <w:r w:rsidR="00B62B5D" w:rsidRPr="00E2176F">
        <w:rPr>
          <w:rFonts w:asciiTheme="majorBidi" w:hAnsiTheme="majorBidi" w:cstheme="majorBidi"/>
          <w:sz w:val="28"/>
          <w:szCs w:val="28"/>
          <w:lang w:val="en-029" w:bidi="fa-IR"/>
        </w:rPr>
        <w:t>lace them in a separate page</w:t>
      </w:r>
      <w:r w:rsidR="00B62B5D">
        <w:rPr>
          <w:rFonts w:asciiTheme="majorBidi" w:hAnsiTheme="majorBidi" w:cstheme="majorBidi"/>
          <w:sz w:val="28"/>
          <w:szCs w:val="28"/>
          <w:lang w:val="en-029" w:bidi="fa-IR"/>
        </w:rPr>
        <w:t>(s)</w:t>
      </w:r>
      <w:r w:rsidR="00B62B5D" w:rsidRPr="00E2176F">
        <w:rPr>
          <w:rFonts w:asciiTheme="majorBidi" w:hAnsiTheme="majorBidi" w:cstheme="majorBidi"/>
          <w:sz w:val="28"/>
          <w:szCs w:val="28"/>
          <w:lang w:val="en-029" w:bidi="fa-IR"/>
        </w:rPr>
        <w:t xml:space="preserve">, </w:t>
      </w:r>
      <w:r w:rsidR="00B62B5D">
        <w:rPr>
          <w:rFonts w:asciiTheme="majorBidi" w:hAnsiTheme="majorBidi" w:cstheme="majorBidi"/>
          <w:sz w:val="28"/>
          <w:szCs w:val="28"/>
          <w:lang w:val="en-029" w:bidi="fa-IR"/>
        </w:rPr>
        <w:t>at the end</w:t>
      </w:r>
      <w:r w:rsidR="000B07C8">
        <w:rPr>
          <w:rFonts w:asciiTheme="majorBidi" w:hAnsiTheme="majorBidi" w:cstheme="majorBidi"/>
          <w:sz w:val="28"/>
          <w:szCs w:val="28"/>
          <w:lang w:val="en-029" w:bidi="fa-IR"/>
        </w:rPr>
        <w:t xml:space="preserve">. </w:t>
      </w:r>
    </w:p>
    <w:p w:rsidR="00E2176F" w:rsidRPr="00970716" w:rsidRDefault="004C2FC1" w:rsidP="000A6510">
      <w:pPr>
        <w:pStyle w:val="ListParagraph"/>
        <w:numPr>
          <w:ilvl w:val="0"/>
          <w:numId w:val="12"/>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t xml:space="preserve">Tables </w:t>
      </w:r>
    </w:p>
    <w:p w:rsidR="00B62B5D" w:rsidRPr="00970716" w:rsidRDefault="00B62B5D" w:rsidP="000A6510">
      <w:pPr>
        <w:pStyle w:val="ListParagraph"/>
        <w:numPr>
          <w:ilvl w:val="1"/>
          <w:numId w:val="12"/>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t xml:space="preserve">Bring tables as editable text and not as images. </w:t>
      </w:r>
    </w:p>
    <w:p w:rsidR="00E2176F" w:rsidRPr="00970716" w:rsidRDefault="00B62B5D" w:rsidP="000A6510">
      <w:pPr>
        <w:pStyle w:val="ListParagraph"/>
        <w:numPr>
          <w:ilvl w:val="1"/>
          <w:numId w:val="12"/>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t xml:space="preserve">Place any table notes below the table body. </w:t>
      </w:r>
    </w:p>
    <w:p w:rsidR="004C2FC1" w:rsidRPr="00970716" w:rsidRDefault="00B62B5D" w:rsidP="000A6510">
      <w:pPr>
        <w:pStyle w:val="ListParagraph"/>
        <w:numPr>
          <w:ilvl w:val="1"/>
          <w:numId w:val="12"/>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t xml:space="preserve">Tables </w:t>
      </w:r>
      <w:r w:rsidR="00E2176F" w:rsidRPr="00970716">
        <w:rPr>
          <w:rFonts w:asciiTheme="majorBidi" w:hAnsiTheme="majorBidi" w:cstheme="majorBidi"/>
          <w:sz w:val="28"/>
          <w:szCs w:val="28"/>
          <w:lang w:val="en-029" w:bidi="fa-IR"/>
        </w:rPr>
        <w:t>should not be 3-dimensional.</w:t>
      </w:r>
    </w:p>
    <w:p w:rsidR="00970716" w:rsidRPr="00970716" w:rsidRDefault="00E2176F" w:rsidP="000A6510">
      <w:pPr>
        <w:pStyle w:val="ListParagraph"/>
        <w:numPr>
          <w:ilvl w:val="1"/>
          <w:numId w:val="12"/>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lastRenderedPageBreak/>
        <w:t>Vertical lines should not be used.</w:t>
      </w:r>
    </w:p>
    <w:p w:rsidR="00970716" w:rsidRPr="00970716" w:rsidRDefault="00970716" w:rsidP="000A6510">
      <w:pPr>
        <w:spacing w:line="240" w:lineRule="auto"/>
        <w:rPr>
          <w:rFonts w:asciiTheme="majorBidi" w:hAnsiTheme="majorBidi" w:cstheme="majorBidi"/>
          <w:b/>
          <w:bCs/>
          <w:sz w:val="28"/>
          <w:szCs w:val="28"/>
          <w:lang w:val="en-029" w:bidi="fa-IR"/>
        </w:rPr>
      </w:pPr>
      <w:r>
        <w:rPr>
          <w:rFonts w:asciiTheme="majorBidi" w:hAnsiTheme="majorBidi" w:cstheme="majorBidi"/>
          <w:b/>
          <w:bCs/>
          <w:sz w:val="28"/>
          <w:szCs w:val="28"/>
          <w:lang w:val="en-029" w:bidi="fa-IR"/>
        </w:rPr>
        <w:t>Legends</w:t>
      </w:r>
    </w:p>
    <w:p w:rsidR="00970716" w:rsidRDefault="00970716" w:rsidP="000A6510">
      <w:pPr>
        <w:pStyle w:val="ListParagraph"/>
        <w:numPr>
          <w:ilvl w:val="0"/>
          <w:numId w:val="16"/>
        </w:numPr>
        <w:spacing w:line="240" w:lineRule="auto"/>
        <w:rPr>
          <w:rFonts w:asciiTheme="majorBidi" w:hAnsiTheme="majorBidi" w:cstheme="majorBidi"/>
          <w:sz w:val="28"/>
          <w:szCs w:val="28"/>
          <w:lang w:val="en-029" w:bidi="fa-IR"/>
        </w:rPr>
      </w:pPr>
      <w:r w:rsidRPr="00B62B5D">
        <w:rPr>
          <w:rFonts w:asciiTheme="majorBidi" w:hAnsiTheme="majorBidi" w:cstheme="majorBidi"/>
          <w:sz w:val="28"/>
          <w:szCs w:val="28"/>
          <w:lang w:val="en-029" w:bidi="fa-IR"/>
        </w:rPr>
        <w:t>Legends should be concise but comprehensive</w:t>
      </w:r>
      <w:r>
        <w:rPr>
          <w:rFonts w:asciiTheme="majorBidi" w:hAnsiTheme="majorBidi" w:cstheme="majorBidi"/>
          <w:sz w:val="28"/>
          <w:szCs w:val="28"/>
          <w:lang w:val="en-029" w:bidi="fa-IR"/>
        </w:rPr>
        <w:t>.</w:t>
      </w:r>
    </w:p>
    <w:p w:rsidR="00B62B5D" w:rsidRPr="00970716" w:rsidRDefault="00B62B5D" w:rsidP="000A6510">
      <w:pPr>
        <w:pStyle w:val="ListParagraph"/>
        <w:numPr>
          <w:ilvl w:val="0"/>
          <w:numId w:val="16"/>
        </w:numPr>
        <w:spacing w:line="240" w:lineRule="auto"/>
        <w:rPr>
          <w:rFonts w:asciiTheme="majorBidi" w:hAnsiTheme="majorBidi" w:cstheme="majorBidi"/>
          <w:sz w:val="28"/>
          <w:szCs w:val="28"/>
          <w:lang w:val="en-029" w:bidi="fa-IR"/>
        </w:rPr>
      </w:pPr>
      <w:r w:rsidRPr="00970716">
        <w:rPr>
          <w:rFonts w:asciiTheme="majorBidi" w:hAnsiTheme="majorBidi" w:cstheme="majorBidi"/>
          <w:sz w:val="28"/>
          <w:szCs w:val="28"/>
          <w:lang w:val="en-029" w:bidi="fa-IR"/>
        </w:rPr>
        <w:t>Type the legends on a separate page.</w:t>
      </w:r>
    </w:p>
    <w:p w:rsidR="00C459C4" w:rsidRPr="00C459C4" w:rsidRDefault="00C459C4" w:rsidP="000A6510">
      <w:pPr>
        <w:spacing w:line="240" w:lineRule="auto"/>
        <w:rPr>
          <w:rFonts w:asciiTheme="majorBidi" w:hAnsiTheme="majorBidi" w:cstheme="majorBidi"/>
          <w:sz w:val="28"/>
          <w:szCs w:val="28"/>
          <w:lang w:val="en-029" w:bidi="fa-IR"/>
        </w:rPr>
      </w:pPr>
    </w:p>
    <w:sectPr w:rsidR="00C459C4" w:rsidRPr="00C459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C19"/>
    <w:multiLevelType w:val="hybridMultilevel"/>
    <w:tmpl w:val="612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1CA8"/>
    <w:multiLevelType w:val="hybridMultilevel"/>
    <w:tmpl w:val="5252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B12CB"/>
    <w:multiLevelType w:val="hybridMultilevel"/>
    <w:tmpl w:val="F2A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A75"/>
    <w:multiLevelType w:val="hybridMultilevel"/>
    <w:tmpl w:val="3CF8712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nsid w:val="15F1659D"/>
    <w:multiLevelType w:val="hybridMultilevel"/>
    <w:tmpl w:val="265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05B39"/>
    <w:multiLevelType w:val="hybridMultilevel"/>
    <w:tmpl w:val="AB4C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07ED"/>
    <w:multiLevelType w:val="hybridMultilevel"/>
    <w:tmpl w:val="526C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F1332"/>
    <w:multiLevelType w:val="hybridMultilevel"/>
    <w:tmpl w:val="EF3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1495B"/>
    <w:multiLevelType w:val="hybridMultilevel"/>
    <w:tmpl w:val="EA9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95109"/>
    <w:multiLevelType w:val="hybridMultilevel"/>
    <w:tmpl w:val="E81C2818"/>
    <w:lvl w:ilvl="0" w:tplc="6520D554">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131A4"/>
    <w:multiLevelType w:val="hybridMultilevel"/>
    <w:tmpl w:val="3D4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13B15"/>
    <w:multiLevelType w:val="hybridMultilevel"/>
    <w:tmpl w:val="A48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E4E0D"/>
    <w:multiLevelType w:val="hybridMultilevel"/>
    <w:tmpl w:val="12A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346DA"/>
    <w:multiLevelType w:val="hybridMultilevel"/>
    <w:tmpl w:val="9762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C6150"/>
    <w:multiLevelType w:val="hybridMultilevel"/>
    <w:tmpl w:val="E780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C62F6"/>
    <w:multiLevelType w:val="hybridMultilevel"/>
    <w:tmpl w:val="A95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D3FE7"/>
    <w:multiLevelType w:val="hybridMultilevel"/>
    <w:tmpl w:val="E81C2818"/>
    <w:lvl w:ilvl="0" w:tplc="6520D554">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7505A"/>
    <w:multiLevelType w:val="hybridMultilevel"/>
    <w:tmpl w:val="A81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9485E"/>
    <w:multiLevelType w:val="hybridMultilevel"/>
    <w:tmpl w:val="18C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4B30"/>
    <w:multiLevelType w:val="hybridMultilevel"/>
    <w:tmpl w:val="B88C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D56F6"/>
    <w:multiLevelType w:val="hybridMultilevel"/>
    <w:tmpl w:val="E81C2818"/>
    <w:lvl w:ilvl="0" w:tplc="6520D554">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F7B48"/>
    <w:multiLevelType w:val="hybridMultilevel"/>
    <w:tmpl w:val="BC6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5"/>
  </w:num>
  <w:num w:numId="5">
    <w:abstractNumId w:val="4"/>
  </w:num>
  <w:num w:numId="6">
    <w:abstractNumId w:val="17"/>
  </w:num>
  <w:num w:numId="7">
    <w:abstractNumId w:val="8"/>
  </w:num>
  <w:num w:numId="8">
    <w:abstractNumId w:val="0"/>
  </w:num>
  <w:num w:numId="9">
    <w:abstractNumId w:val="6"/>
  </w:num>
  <w:num w:numId="10">
    <w:abstractNumId w:val="2"/>
  </w:num>
  <w:num w:numId="11">
    <w:abstractNumId w:val="13"/>
  </w:num>
  <w:num w:numId="12">
    <w:abstractNumId w:val="19"/>
  </w:num>
  <w:num w:numId="13">
    <w:abstractNumId w:val="18"/>
  </w:num>
  <w:num w:numId="14">
    <w:abstractNumId w:val="21"/>
  </w:num>
  <w:num w:numId="15">
    <w:abstractNumId w:val="14"/>
  </w:num>
  <w:num w:numId="16">
    <w:abstractNumId w:val="3"/>
  </w:num>
  <w:num w:numId="17">
    <w:abstractNumId w:val="12"/>
  </w:num>
  <w:num w:numId="18">
    <w:abstractNumId w:val="11"/>
  </w:num>
  <w:num w:numId="19">
    <w:abstractNumId w:val="5"/>
  </w:num>
  <w:num w:numId="20">
    <w:abstractNumId w:val="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5"/>
    <w:rsid w:val="00006A57"/>
    <w:rsid w:val="00006EE7"/>
    <w:rsid w:val="00010343"/>
    <w:rsid w:val="00013CB0"/>
    <w:rsid w:val="00014229"/>
    <w:rsid w:val="00021DE6"/>
    <w:rsid w:val="000229A9"/>
    <w:rsid w:val="00035297"/>
    <w:rsid w:val="000439C0"/>
    <w:rsid w:val="00053D03"/>
    <w:rsid w:val="00064CAB"/>
    <w:rsid w:val="000702E2"/>
    <w:rsid w:val="00073384"/>
    <w:rsid w:val="0007450C"/>
    <w:rsid w:val="0007779D"/>
    <w:rsid w:val="00077C3E"/>
    <w:rsid w:val="00084595"/>
    <w:rsid w:val="0009137C"/>
    <w:rsid w:val="000A4184"/>
    <w:rsid w:val="000A6510"/>
    <w:rsid w:val="000B0485"/>
    <w:rsid w:val="000B07C8"/>
    <w:rsid w:val="000B5680"/>
    <w:rsid w:val="000D0873"/>
    <w:rsid w:val="000D38F3"/>
    <w:rsid w:val="000D3BA7"/>
    <w:rsid w:val="000E47C4"/>
    <w:rsid w:val="000F2E29"/>
    <w:rsid w:val="001061DE"/>
    <w:rsid w:val="00112950"/>
    <w:rsid w:val="00114297"/>
    <w:rsid w:val="00115A84"/>
    <w:rsid w:val="00117E21"/>
    <w:rsid w:val="0012046F"/>
    <w:rsid w:val="0012240C"/>
    <w:rsid w:val="001235AA"/>
    <w:rsid w:val="00141575"/>
    <w:rsid w:val="00150CBE"/>
    <w:rsid w:val="00166C61"/>
    <w:rsid w:val="001943D2"/>
    <w:rsid w:val="00194BBD"/>
    <w:rsid w:val="001A35C2"/>
    <w:rsid w:val="001B2248"/>
    <w:rsid w:val="001D0AB4"/>
    <w:rsid w:val="001D7628"/>
    <w:rsid w:val="001F40EF"/>
    <w:rsid w:val="00224468"/>
    <w:rsid w:val="002343C2"/>
    <w:rsid w:val="002479D4"/>
    <w:rsid w:val="0025383E"/>
    <w:rsid w:val="002575A4"/>
    <w:rsid w:val="00257E1D"/>
    <w:rsid w:val="002650B5"/>
    <w:rsid w:val="00277943"/>
    <w:rsid w:val="002A2088"/>
    <w:rsid w:val="002A60D6"/>
    <w:rsid w:val="002C2462"/>
    <w:rsid w:val="002C28C5"/>
    <w:rsid w:val="002C7A51"/>
    <w:rsid w:val="002D5396"/>
    <w:rsid w:val="002D692C"/>
    <w:rsid w:val="002E2CFE"/>
    <w:rsid w:val="002E5538"/>
    <w:rsid w:val="002E58EE"/>
    <w:rsid w:val="002E6E2C"/>
    <w:rsid w:val="003072CB"/>
    <w:rsid w:val="00317943"/>
    <w:rsid w:val="00336EBE"/>
    <w:rsid w:val="00343A6C"/>
    <w:rsid w:val="003546BE"/>
    <w:rsid w:val="00360422"/>
    <w:rsid w:val="00361784"/>
    <w:rsid w:val="0037001C"/>
    <w:rsid w:val="00381982"/>
    <w:rsid w:val="003972DD"/>
    <w:rsid w:val="003A384E"/>
    <w:rsid w:val="003A4DC3"/>
    <w:rsid w:val="003C1069"/>
    <w:rsid w:val="003C2F88"/>
    <w:rsid w:val="003D0D49"/>
    <w:rsid w:val="003D0ECC"/>
    <w:rsid w:val="003D7DBB"/>
    <w:rsid w:val="003E4056"/>
    <w:rsid w:val="003F7BFD"/>
    <w:rsid w:val="00402B5F"/>
    <w:rsid w:val="00413F45"/>
    <w:rsid w:val="00422832"/>
    <w:rsid w:val="00425C07"/>
    <w:rsid w:val="00427C54"/>
    <w:rsid w:val="00441EC3"/>
    <w:rsid w:val="00443A03"/>
    <w:rsid w:val="00447CDB"/>
    <w:rsid w:val="00447DE9"/>
    <w:rsid w:val="00450909"/>
    <w:rsid w:val="0045436D"/>
    <w:rsid w:val="00456437"/>
    <w:rsid w:val="00460AE5"/>
    <w:rsid w:val="00481396"/>
    <w:rsid w:val="004A5AB9"/>
    <w:rsid w:val="004B56B1"/>
    <w:rsid w:val="004B68A2"/>
    <w:rsid w:val="004C2FC1"/>
    <w:rsid w:val="004E4956"/>
    <w:rsid w:val="004F01CB"/>
    <w:rsid w:val="005000E3"/>
    <w:rsid w:val="005242F9"/>
    <w:rsid w:val="00526904"/>
    <w:rsid w:val="00534738"/>
    <w:rsid w:val="00536182"/>
    <w:rsid w:val="0054464D"/>
    <w:rsid w:val="00545123"/>
    <w:rsid w:val="00547F60"/>
    <w:rsid w:val="005505CB"/>
    <w:rsid w:val="00552EB5"/>
    <w:rsid w:val="00566D6C"/>
    <w:rsid w:val="00572F43"/>
    <w:rsid w:val="00572FBA"/>
    <w:rsid w:val="00574C9B"/>
    <w:rsid w:val="005A0277"/>
    <w:rsid w:val="005B00E4"/>
    <w:rsid w:val="005D1D47"/>
    <w:rsid w:val="005D2F0F"/>
    <w:rsid w:val="005E067B"/>
    <w:rsid w:val="005E57D3"/>
    <w:rsid w:val="005E593F"/>
    <w:rsid w:val="005F0ECE"/>
    <w:rsid w:val="005F1C89"/>
    <w:rsid w:val="005F6704"/>
    <w:rsid w:val="005F6CEC"/>
    <w:rsid w:val="006050F2"/>
    <w:rsid w:val="0060635A"/>
    <w:rsid w:val="00607DC5"/>
    <w:rsid w:val="00615FEC"/>
    <w:rsid w:val="00625E5E"/>
    <w:rsid w:val="006359CC"/>
    <w:rsid w:val="00652B1D"/>
    <w:rsid w:val="00660FDF"/>
    <w:rsid w:val="00662CE1"/>
    <w:rsid w:val="00672A4A"/>
    <w:rsid w:val="00680390"/>
    <w:rsid w:val="0068135B"/>
    <w:rsid w:val="00692133"/>
    <w:rsid w:val="00697113"/>
    <w:rsid w:val="006A0121"/>
    <w:rsid w:val="006A1257"/>
    <w:rsid w:val="006A7334"/>
    <w:rsid w:val="006B10A5"/>
    <w:rsid w:val="006D302F"/>
    <w:rsid w:val="006D511C"/>
    <w:rsid w:val="006F178D"/>
    <w:rsid w:val="006F2264"/>
    <w:rsid w:val="006F2F32"/>
    <w:rsid w:val="006F56B6"/>
    <w:rsid w:val="006F6014"/>
    <w:rsid w:val="00701B47"/>
    <w:rsid w:val="00706099"/>
    <w:rsid w:val="007269E7"/>
    <w:rsid w:val="0075150A"/>
    <w:rsid w:val="0075694D"/>
    <w:rsid w:val="00761B93"/>
    <w:rsid w:val="00770ACE"/>
    <w:rsid w:val="0078142B"/>
    <w:rsid w:val="00795B7A"/>
    <w:rsid w:val="007A10B7"/>
    <w:rsid w:val="007A5414"/>
    <w:rsid w:val="007B1E6E"/>
    <w:rsid w:val="007B5477"/>
    <w:rsid w:val="007C6F9B"/>
    <w:rsid w:val="007D00EE"/>
    <w:rsid w:val="007D5962"/>
    <w:rsid w:val="007D61D3"/>
    <w:rsid w:val="00801CCC"/>
    <w:rsid w:val="00806B2A"/>
    <w:rsid w:val="00810C53"/>
    <w:rsid w:val="00816DFF"/>
    <w:rsid w:val="00821269"/>
    <w:rsid w:val="00836229"/>
    <w:rsid w:val="00840D1D"/>
    <w:rsid w:val="00842294"/>
    <w:rsid w:val="00842981"/>
    <w:rsid w:val="00846CA0"/>
    <w:rsid w:val="00861A16"/>
    <w:rsid w:val="00861F55"/>
    <w:rsid w:val="00880C82"/>
    <w:rsid w:val="0089243A"/>
    <w:rsid w:val="008B1529"/>
    <w:rsid w:val="008C070C"/>
    <w:rsid w:val="008C64A0"/>
    <w:rsid w:val="008D7D36"/>
    <w:rsid w:val="008E4713"/>
    <w:rsid w:val="008F4B73"/>
    <w:rsid w:val="008F5CA3"/>
    <w:rsid w:val="00901542"/>
    <w:rsid w:val="00906C1A"/>
    <w:rsid w:val="00913393"/>
    <w:rsid w:val="00916F0C"/>
    <w:rsid w:val="00925F94"/>
    <w:rsid w:val="009521A5"/>
    <w:rsid w:val="009706DA"/>
    <w:rsid w:val="00970716"/>
    <w:rsid w:val="009801FA"/>
    <w:rsid w:val="00981FCD"/>
    <w:rsid w:val="00997AFB"/>
    <w:rsid w:val="009A7DE9"/>
    <w:rsid w:val="009B2972"/>
    <w:rsid w:val="009D136A"/>
    <w:rsid w:val="009D17AF"/>
    <w:rsid w:val="009D2DE4"/>
    <w:rsid w:val="009D7682"/>
    <w:rsid w:val="009F334D"/>
    <w:rsid w:val="00A01A60"/>
    <w:rsid w:val="00A238EC"/>
    <w:rsid w:val="00A24243"/>
    <w:rsid w:val="00A2481F"/>
    <w:rsid w:val="00A26295"/>
    <w:rsid w:val="00A402E1"/>
    <w:rsid w:val="00A519DF"/>
    <w:rsid w:val="00A57A80"/>
    <w:rsid w:val="00A8376E"/>
    <w:rsid w:val="00AB1875"/>
    <w:rsid w:val="00AB6626"/>
    <w:rsid w:val="00AC2476"/>
    <w:rsid w:val="00AC3628"/>
    <w:rsid w:val="00AC55E5"/>
    <w:rsid w:val="00AD6B40"/>
    <w:rsid w:val="00AE7999"/>
    <w:rsid w:val="00B05678"/>
    <w:rsid w:val="00B11F0F"/>
    <w:rsid w:val="00B12747"/>
    <w:rsid w:val="00B210FC"/>
    <w:rsid w:val="00B21874"/>
    <w:rsid w:val="00B24EC3"/>
    <w:rsid w:val="00B32A74"/>
    <w:rsid w:val="00B3442E"/>
    <w:rsid w:val="00B50831"/>
    <w:rsid w:val="00B6006B"/>
    <w:rsid w:val="00B624D6"/>
    <w:rsid w:val="00B62B5D"/>
    <w:rsid w:val="00B70A26"/>
    <w:rsid w:val="00B72763"/>
    <w:rsid w:val="00B835AC"/>
    <w:rsid w:val="00B95BAB"/>
    <w:rsid w:val="00BA73D7"/>
    <w:rsid w:val="00BB554C"/>
    <w:rsid w:val="00BB5839"/>
    <w:rsid w:val="00BB73A6"/>
    <w:rsid w:val="00BD4F9D"/>
    <w:rsid w:val="00BD6BA3"/>
    <w:rsid w:val="00BE39EE"/>
    <w:rsid w:val="00C00EBA"/>
    <w:rsid w:val="00C12102"/>
    <w:rsid w:val="00C1210C"/>
    <w:rsid w:val="00C1375F"/>
    <w:rsid w:val="00C27490"/>
    <w:rsid w:val="00C31BF6"/>
    <w:rsid w:val="00C33F37"/>
    <w:rsid w:val="00C3779F"/>
    <w:rsid w:val="00C436BE"/>
    <w:rsid w:val="00C459C4"/>
    <w:rsid w:val="00C461E1"/>
    <w:rsid w:val="00C56A7A"/>
    <w:rsid w:val="00C60F91"/>
    <w:rsid w:val="00C620FD"/>
    <w:rsid w:val="00C6402A"/>
    <w:rsid w:val="00C65B52"/>
    <w:rsid w:val="00C71B10"/>
    <w:rsid w:val="00C76016"/>
    <w:rsid w:val="00C82155"/>
    <w:rsid w:val="00C82603"/>
    <w:rsid w:val="00C91236"/>
    <w:rsid w:val="00C94244"/>
    <w:rsid w:val="00C95663"/>
    <w:rsid w:val="00CA2D2B"/>
    <w:rsid w:val="00CA6691"/>
    <w:rsid w:val="00CB494B"/>
    <w:rsid w:val="00CC14CD"/>
    <w:rsid w:val="00CE2818"/>
    <w:rsid w:val="00CE6C96"/>
    <w:rsid w:val="00CF0DA9"/>
    <w:rsid w:val="00D049E9"/>
    <w:rsid w:val="00D0516A"/>
    <w:rsid w:val="00D06B03"/>
    <w:rsid w:val="00D175F7"/>
    <w:rsid w:val="00D27255"/>
    <w:rsid w:val="00D30895"/>
    <w:rsid w:val="00D41213"/>
    <w:rsid w:val="00D54199"/>
    <w:rsid w:val="00D61689"/>
    <w:rsid w:val="00D7655E"/>
    <w:rsid w:val="00D8085D"/>
    <w:rsid w:val="00D92989"/>
    <w:rsid w:val="00DB43D1"/>
    <w:rsid w:val="00DB6C16"/>
    <w:rsid w:val="00DC0828"/>
    <w:rsid w:val="00DF7C80"/>
    <w:rsid w:val="00E003A6"/>
    <w:rsid w:val="00E04064"/>
    <w:rsid w:val="00E05991"/>
    <w:rsid w:val="00E113BF"/>
    <w:rsid w:val="00E14E44"/>
    <w:rsid w:val="00E17E5F"/>
    <w:rsid w:val="00E204D4"/>
    <w:rsid w:val="00E2176F"/>
    <w:rsid w:val="00E7651B"/>
    <w:rsid w:val="00E82DBE"/>
    <w:rsid w:val="00E857C1"/>
    <w:rsid w:val="00E8624C"/>
    <w:rsid w:val="00E9183B"/>
    <w:rsid w:val="00E940EE"/>
    <w:rsid w:val="00E95EB1"/>
    <w:rsid w:val="00EA6112"/>
    <w:rsid w:val="00EC532B"/>
    <w:rsid w:val="00EC60DB"/>
    <w:rsid w:val="00ED13A5"/>
    <w:rsid w:val="00EE1128"/>
    <w:rsid w:val="00EE562D"/>
    <w:rsid w:val="00EE5E83"/>
    <w:rsid w:val="00EE712A"/>
    <w:rsid w:val="00EF4F98"/>
    <w:rsid w:val="00F0133B"/>
    <w:rsid w:val="00F128EC"/>
    <w:rsid w:val="00F2222D"/>
    <w:rsid w:val="00F244AE"/>
    <w:rsid w:val="00F24B0E"/>
    <w:rsid w:val="00F337A9"/>
    <w:rsid w:val="00F4458E"/>
    <w:rsid w:val="00F50867"/>
    <w:rsid w:val="00F615D6"/>
    <w:rsid w:val="00F62651"/>
    <w:rsid w:val="00F921F3"/>
    <w:rsid w:val="00FB26B6"/>
    <w:rsid w:val="00FB57C1"/>
    <w:rsid w:val="00FC0673"/>
    <w:rsid w:val="00FC418D"/>
    <w:rsid w:val="00FC4830"/>
    <w:rsid w:val="00FD30C8"/>
    <w:rsid w:val="00FE24D7"/>
    <w:rsid w:val="00FF60F8"/>
    <w:rsid w:val="00FF6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5"/>
    <w:pPr>
      <w:ind w:left="720"/>
      <w:contextualSpacing/>
    </w:pPr>
  </w:style>
  <w:style w:type="character" w:styleId="Hyperlink">
    <w:name w:val="Hyperlink"/>
    <w:basedOn w:val="DefaultParagraphFont"/>
    <w:uiPriority w:val="99"/>
    <w:unhideWhenUsed/>
    <w:rsid w:val="00C45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5"/>
    <w:pPr>
      <w:ind w:left="720"/>
      <w:contextualSpacing/>
    </w:pPr>
  </w:style>
  <w:style w:type="character" w:styleId="Hyperlink">
    <w:name w:val="Hyperlink"/>
    <w:basedOn w:val="DefaultParagraphFont"/>
    <w:uiPriority w:val="99"/>
    <w:unhideWhenUsed/>
    <w:rsid w:val="00C45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021920" TargetMode="External"/><Relationship Id="rId3" Type="http://schemas.microsoft.com/office/2007/relationships/stylesWithEffects" Target="stylesWithEffects.xml"/><Relationship Id="rId7" Type="http://schemas.openxmlformats.org/officeDocument/2006/relationships/hyperlink" Target="http://www.ncbi.nlm.nih.gov/pubmed/?term=Lurie%20A%5BAuthor%5D&amp;cauthor=true&amp;cauthor_uid=2302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Omami%20G%5BAuthor%5D&amp;cauthor=true&amp;cauthor_uid=230219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system</cp:lastModifiedBy>
  <cp:revision>2</cp:revision>
  <dcterms:created xsi:type="dcterms:W3CDTF">2016-12-18T08:05:00Z</dcterms:created>
  <dcterms:modified xsi:type="dcterms:W3CDTF">2016-12-18T08:05:00Z</dcterms:modified>
</cp:coreProperties>
</file>